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29" w:rsidRPr="00715E29" w:rsidRDefault="00715E29" w:rsidP="00715E29">
      <w:pPr>
        <w:rPr>
          <w:rFonts w:ascii="Times New Roman" w:hAnsi="Times New Roman" w:cs="Times New Roman"/>
          <w:sz w:val="24"/>
          <w:szCs w:val="24"/>
        </w:rPr>
      </w:pPr>
      <w:r w:rsidRPr="00715E29">
        <w:rPr>
          <w:rFonts w:ascii="Times New Roman" w:hAnsi="Times New Roman" w:cs="Times New Roman"/>
          <w:sz w:val="24"/>
          <w:szCs w:val="24"/>
        </w:rPr>
        <w:t>Для ссылок: http://roslyakova24.ru/spief2018/pmehf2018_kak_realizovat_strategicheskie_zadachi_r.docx</w:t>
      </w:r>
    </w:p>
    <w:p w:rsidR="00D13043" w:rsidRPr="00C2071D" w:rsidRDefault="00D13043" w:rsidP="00024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1D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D13043" w:rsidRDefault="000E3E6A" w:rsidP="00024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246">
        <w:rPr>
          <w:rFonts w:ascii="Times New Roman" w:hAnsi="Times New Roman" w:cs="Times New Roman"/>
          <w:b/>
          <w:sz w:val="24"/>
          <w:szCs w:val="24"/>
        </w:rPr>
        <w:t>Панельная сессия «</w:t>
      </w:r>
      <w:r w:rsidR="00E153A8" w:rsidRPr="00A20246">
        <w:rPr>
          <w:rFonts w:ascii="Times New Roman" w:hAnsi="Times New Roman" w:cs="Times New Roman"/>
          <w:b/>
          <w:sz w:val="24"/>
          <w:szCs w:val="24"/>
        </w:rPr>
        <w:t>Как реализовать стратегические задачи?</w:t>
      </w:r>
      <w:r w:rsidRPr="00A20246">
        <w:rPr>
          <w:rFonts w:ascii="Times New Roman" w:hAnsi="Times New Roman" w:cs="Times New Roman"/>
          <w:b/>
          <w:sz w:val="24"/>
          <w:szCs w:val="24"/>
        </w:rPr>
        <w:t>»</w:t>
      </w:r>
    </w:p>
    <w:p w:rsidR="000E3E6A" w:rsidRDefault="000E3E6A" w:rsidP="00024B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043" w:rsidRPr="00A20246" w:rsidRDefault="00D13043" w:rsidP="00024B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0246">
        <w:rPr>
          <w:rFonts w:ascii="Times New Roman" w:hAnsi="Times New Roman" w:cs="Times New Roman"/>
          <w:b/>
          <w:sz w:val="24"/>
          <w:szCs w:val="24"/>
        </w:rPr>
        <w:t>Рослякова Наталья Андреевна</w:t>
      </w:r>
    </w:p>
    <w:p w:rsidR="00A20246" w:rsidRPr="00A20246" w:rsidRDefault="00A20246" w:rsidP="00024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246">
        <w:rPr>
          <w:rFonts w:ascii="Times New Roman" w:hAnsi="Times New Roman" w:cs="Times New Roman"/>
          <w:sz w:val="24"/>
          <w:szCs w:val="24"/>
        </w:rPr>
        <w:t xml:space="preserve">Младший научный сотрудник Института проблем </w:t>
      </w:r>
    </w:p>
    <w:p w:rsidR="00A20246" w:rsidRPr="00A20246" w:rsidRDefault="00A20246" w:rsidP="00024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246">
        <w:rPr>
          <w:rFonts w:ascii="Times New Roman" w:hAnsi="Times New Roman" w:cs="Times New Roman"/>
          <w:sz w:val="24"/>
          <w:szCs w:val="24"/>
        </w:rPr>
        <w:t>региональной экономики РАН</w:t>
      </w:r>
    </w:p>
    <w:p w:rsidR="00A20246" w:rsidRPr="00A20246" w:rsidRDefault="00A20246" w:rsidP="00024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20246">
        <w:rPr>
          <w:rFonts w:ascii="Times New Roman" w:hAnsi="Times New Roman" w:cs="Times New Roman"/>
          <w:sz w:val="24"/>
          <w:szCs w:val="24"/>
          <w:lang w:val="en-US"/>
        </w:rPr>
        <w:t>roslyakovaNA</w:t>
      </w:r>
      <w:proofErr w:type="spellEnd"/>
      <w:r w:rsidRPr="00A2024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20246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A20246">
        <w:rPr>
          <w:rFonts w:ascii="Times New Roman" w:hAnsi="Times New Roman" w:cs="Times New Roman"/>
          <w:sz w:val="24"/>
          <w:szCs w:val="24"/>
        </w:rPr>
        <w:t>.</w:t>
      </w:r>
      <w:r w:rsidRPr="00A20246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0E3E6A" w:rsidRDefault="000E3E6A" w:rsidP="00024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400" w:rsidRPr="00A20246" w:rsidRDefault="007D1400" w:rsidP="00024B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0246">
        <w:rPr>
          <w:rFonts w:ascii="Times New Roman" w:hAnsi="Times New Roman" w:cs="Times New Roman"/>
          <w:b/>
          <w:sz w:val="24"/>
          <w:szCs w:val="24"/>
        </w:rPr>
        <w:t>Румянцев Сергей Викторович</w:t>
      </w:r>
    </w:p>
    <w:p w:rsidR="000E3E6A" w:rsidRPr="00F23664" w:rsidRDefault="000E3E6A" w:rsidP="00024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664">
        <w:rPr>
          <w:rFonts w:ascii="Times New Roman" w:hAnsi="Times New Roman" w:cs="Times New Roman"/>
          <w:sz w:val="24"/>
          <w:szCs w:val="24"/>
        </w:rPr>
        <w:t xml:space="preserve">Аспирант кафедры мировой экономики </w:t>
      </w:r>
    </w:p>
    <w:p w:rsidR="000E3E6A" w:rsidRPr="00F23664" w:rsidRDefault="000E3E6A" w:rsidP="00024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664">
        <w:rPr>
          <w:rFonts w:ascii="Times New Roman" w:hAnsi="Times New Roman" w:cs="Times New Roman"/>
          <w:sz w:val="24"/>
          <w:szCs w:val="24"/>
        </w:rPr>
        <w:t xml:space="preserve">и международных экономических отношений </w:t>
      </w:r>
      <w:proofErr w:type="spellStart"/>
      <w:r w:rsidRPr="00F23664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</w:p>
    <w:p w:rsidR="000E3E6A" w:rsidRPr="00F23664" w:rsidRDefault="000E3E6A" w:rsidP="00024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664">
        <w:rPr>
          <w:rFonts w:ascii="Times New Roman" w:hAnsi="Times New Roman" w:cs="Times New Roman"/>
          <w:sz w:val="24"/>
          <w:szCs w:val="24"/>
        </w:rPr>
        <w:t xml:space="preserve">spb_rsv@mail.ru  </w:t>
      </w:r>
    </w:p>
    <w:p w:rsidR="00E153A8" w:rsidRPr="00F23664" w:rsidRDefault="00E153A8" w:rsidP="0002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3A8" w:rsidRPr="00F23664" w:rsidRDefault="00D13043" w:rsidP="0002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64">
        <w:rPr>
          <w:rFonts w:ascii="Times New Roman" w:hAnsi="Times New Roman" w:cs="Times New Roman"/>
          <w:b/>
          <w:sz w:val="24"/>
          <w:szCs w:val="24"/>
        </w:rPr>
        <w:t>Ситуационный анализ:</w:t>
      </w:r>
      <w:r w:rsidRPr="00F23664">
        <w:rPr>
          <w:rFonts w:ascii="Times New Roman" w:hAnsi="Times New Roman" w:cs="Times New Roman"/>
          <w:sz w:val="24"/>
          <w:szCs w:val="24"/>
        </w:rPr>
        <w:t xml:space="preserve"> </w:t>
      </w:r>
      <w:r w:rsidR="00E153A8" w:rsidRPr="00F23664">
        <w:rPr>
          <w:rFonts w:ascii="Times New Roman" w:hAnsi="Times New Roman" w:cs="Times New Roman"/>
          <w:sz w:val="24"/>
          <w:szCs w:val="24"/>
        </w:rPr>
        <w:t>Опыт реализации и федеральных целевых программ</w:t>
      </w:r>
      <w:r w:rsidR="005B32BD" w:rsidRPr="00F23664">
        <w:rPr>
          <w:rFonts w:ascii="Times New Roman" w:hAnsi="Times New Roman" w:cs="Times New Roman"/>
          <w:sz w:val="24"/>
          <w:szCs w:val="24"/>
        </w:rPr>
        <w:t xml:space="preserve"> (ФЦП)</w:t>
      </w:r>
      <w:r w:rsidR="00E153A8" w:rsidRPr="00F23664">
        <w:rPr>
          <w:rFonts w:ascii="Times New Roman" w:hAnsi="Times New Roman" w:cs="Times New Roman"/>
          <w:sz w:val="24"/>
          <w:szCs w:val="24"/>
        </w:rPr>
        <w:t>, и государственных программ</w:t>
      </w:r>
      <w:r w:rsidR="005B32BD" w:rsidRPr="00F23664">
        <w:rPr>
          <w:rFonts w:ascii="Times New Roman" w:hAnsi="Times New Roman" w:cs="Times New Roman"/>
          <w:sz w:val="24"/>
          <w:szCs w:val="24"/>
        </w:rPr>
        <w:t xml:space="preserve"> (ГП)</w:t>
      </w:r>
      <w:r w:rsidR="00E153A8" w:rsidRPr="00F23664">
        <w:rPr>
          <w:rFonts w:ascii="Times New Roman" w:hAnsi="Times New Roman" w:cs="Times New Roman"/>
          <w:sz w:val="24"/>
          <w:szCs w:val="24"/>
        </w:rPr>
        <w:t xml:space="preserve"> нельзя признать успешным поскольку они не смогли стать инструментами управления. </w:t>
      </w:r>
      <w:r w:rsidR="005F5D93" w:rsidRPr="00F23664">
        <w:rPr>
          <w:rFonts w:ascii="Times New Roman" w:hAnsi="Times New Roman" w:cs="Times New Roman"/>
          <w:sz w:val="24"/>
          <w:szCs w:val="24"/>
        </w:rPr>
        <w:t xml:space="preserve">Как отметил </w:t>
      </w:r>
      <w:r w:rsidR="005F5D93" w:rsidRPr="00F23664">
        <w:rPr>
          <w:rFonts w:ascii="Times New Roman" w:hAnsi="Times New Roman" w:cs="Times New Roman"/>
          <w:b/>
          <w:sz w:val="24"/>
          <w:szCs w:val="24"/>
        </w:rPr>
        <w:t xml:space="preserve">А.Г. </w:t>
      </w:r>
      <w:proofErr w:type="spellStart"/>
      <w:r w:rsidR="005F5D93" w:rsidRPr="00F23664">
        <w:rPr>
          <w:rFonts w:ascii="Times New Roman" w:hAnsi="Times New Roman" w:cs="Times New Roman"/>
          <w:b/>
          <w:sz w:val="24"/>
          <w:szCs w:val="24"/>
        </w:rPr>
        <w:t>Силуанов</w:t>
      </w:r>
      <w:proofErr w:type="spellEnd"/>
      <w:r w:rsidR="00614F35" w:rsidRPr="00614F35">
        <w:rPr>
          <w:rFonts w:ascii="Times New Roman" w:hAnsi="Times New Roman" w:cs="Times New Roman"/>
          <w:sz w:val="24"/>
          <w:szCs w:val="24"/>
        </w:rPr>
        <w:t xml:space="preserve"> </w:t>
      </w:r>
      <w:r w:rsidR="00614F35">
        <w:rPr>
          <w:rFonts w:ascii="Times New Roman" w:hAnsi="Times New Roman" w:cs="Times New Roman"/>
          <w:sz w:val="24"/>
          <w:szCs w:val="24"/>
        </w:rPr>
        <w:t>(</w:t>
      </w:r>
      <w:r w:rsidR="00614F35" w:rsidRPr="00024B69">
        <w:rPr>
          <w:rFonts w:ascii="Times New Roman" w:hAnsi="Times New Roman" w:cs="Times New Roman"/>
          <w:sz w:val="24"/>
          <w:szCs w:val="24"/>
        </w:rPr>
        <w:t xml:space="preserve">Первый заместитель Председателя Правительства </w:t>
      </w:r>
      <w:r w:rsidR="00614F35">
        <w:rPr>
          <w:rFonts w:ascii="Times New Roman" w:hAnsi="Times New Roman" w:cs="Times New Roman"/>
          <w:sz w:val="24"/>
          <w:szCs w:val="24"/>
        </w:rPr>
        <w:t>РФ</w:t>
      </w:r>
      <w:r w:rsidR="00614F35" w:rsidRPr="00024B69">
        <w:rPr>
          <w:rFonts w:ascii="Times New Roman" w:hAnsi="Times New Roman" w:cs="Times New Roman"/>
          <w:sz w:val="24"/>
          <w:szCs w:val="24"/>
        </w:rPr>
        <w:t xml:space="preserve"> – Министр финансов </w:t>
      </w:r>
      <w:r w:rsidR="00614F35">
        <w:rPr>
          <w:rFonts w:ascii="Times New Roman" w:hAnsi="Times New Roman" w:cs="Times New Roman"/>
          <w:sz w:val="24"/>
          <w:szCs w:val="24"/>
        </w:rPr>
        <w:t>РФ)</w:t>
      </w:r>
      <w:r w:rsidR="00977775" w:rsidRPr="00F23664">
        <w:rPr>
          <w:rFonts w:ascii="Times New Roman" w:hAnsi="Times New Roman" w:cs="Times New Roman"/>
          <w:sz w:val="24"/>
          <w:szCs w:val="24"/>
        </w:rPr>
        <w:t xml:space="preserve">, </w:t>
      </w:r>
      <w:r w:rsidR="005B32BD" w:rsidRPr="00F23664">
        <w:rPr>
          <w:rFonts w:ascii="Times New Roman" w:hAnsi="Times New Roman" w:cs="Times New Roman"/>
          <w:sz w:val="24"/>
          <w:szCs w:val="24"/>
        </w:rPr>
        <w:t>они</w:t>
      </w:r>
      <w:r w:rsidR="00977775" w:rsidRPr="00F23664">
        <w:rPr>
          <w:rFonts w:ascii="Times New Roman" w:hAnsi="Times New Roman" w:cs="Times New Roman"/>
          <w:sz w:val="24"/>
          <w:szCs w:val="24"/>
        </w:rPr>
        <w:t xml:space="preserve"> не стали инструментом достижения целей и оказались неэффективными.</w:t>
      </w:r>
      <w:r w:rsidR="005B32BD" w:rsidRPr="00F23664">
        <w:rPr>
          <w:rFonts w:ascii="Times New Roman" w:hAnsi="Times New Roman" w:cs="Times New Roman"/>
          <w:sz w:val="24"/>
          <w:szCs w:val="24"/>
        </w:rPr>
        <w:t xml:space="preserve"> С</w:t>
      </w:r>
      <w:r w:rsidR="00E153A8" w:rsidRPr="00F23664">
        <w:rPr>
          <w:rFonts w:ascii="Times New Roman" w:hAnsi="Times New Roman" w:cs="Times New Roman"/>
          <w:sz w:val="24"/>
          <w:szCs w:val="24"/>
        </w:rPr>
        <w:t>ущност</w:t>
      </w:r>
      <w:r w:rsidR="005B32BD" w:rsidRPr="00F23664">
        <w:rPr>
          <w:rFonts w:ascii="Times New Roman" w:hAnsi="Times New Roman" w:cs="Times New Roman"/>
          <w:sz w:val="24"/>
          <w:szCs w:val="24"/>
        </w:rPr>
        <w:t>ью ФЦП и ГП являлось</w:t>
      </w:r>
      <w:r w:rsidR="00E153A8" w:rsidRPr="00F23664">
        <w:rPr>
          <w:rFonts w:ascii="Times New Roman" w:hAnsi="Times New Roman" w:cs="Times New Roman"/>
          <w:sz w:val="24"/>
          <w:szCs w:val="24"/>
        </w:rPr>
        <w:t xml:space="preserve"> </w:t>
      </w:r>
      <w:r w:rsidR="005B32BD" w:rsidRPr="00F23664">
        <w:rPr>
          <w:rFonts w:ascii="Times New Roman" w:hAnsi="Times New Roman" w:cs="Times New Roman"/>
          <w:sz w:val="24"/>
          <w:szCs w:val="24"/>
        </w:rPr>
        <w:t xml:space="preserve">обоснование заявки на объём бюджетных ассигнований, направляемых в некоторое министерство или ведомство, </w:t>
      </w:r>
      <w:r w:rsidR="00E153A8" w:rsidRPr="00F23664">
        <w:rPr>
          <w:rFonts w:ascii="Times New Roman" w:hAnsi="Times New Roman" w:cs="Times New Roman"/>
          <w:sz w:val="24"/>
          <w:szCs w:val="24"/>
        </w:rPr>
        <w:t>это препятствовало</w:t>
      </w:r>
      <w:r w:rsidR="005B32BD" w:rsidRPr="00F23664">
        <w:rPr>
          <w:rFonts w:ascii="Times New Roman" w:hAnsi="Times New Roman" w:cs="Times New Roman"/>
          <w:sz w:val="24"/>
          <w:szCs w:val="24"/>
        </w:rPr>
        <w:t xml:space="preserve"> реализации проектного подхода.</w:t>
      </w:r>
    </w:p>
    <w:p w:rsidR="00B132D8" w:rsidRDefault="00E153A8" w:rsidP="0002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64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5B32BD" w:rsidRPr="00F23664">
        <w:rPr>
          <w:rFonts w:ascii="Times New Roman" w:hAnsi="Times New Roman" w:cs="Times New Roman"/>
          <w:sz w:val="24"/>
          <w:szCs w:val="24"/>
        </w:rPr>
        <w:t xml:space="preserve"> для обеспечения именно управленческого функционала</w:t>
      </w:r>
      <w:r w:rsidRPr="00F23664">
        <w:rPr>
          <w:rFonts w:ascii="Times New Roman" w:hAnsi="Times New Roman" w:cs="Times New Roman"/>
          <w:sz w:val="24"/>
          <w:szCs w:val="24"/>
        </w:rPr>
        <w:t xml:space="preserve"> </w:t>
      </w:r>
      <w:r w:rsidR="005B32BD" w:rsidRPr="00F23664">
        <w:rPr>
          <w:rFonts w:ascii="Times New Roman" w:hAnsi="Times New Roman" w:cs="Times New Roman"/>
          <w:sz w:val="24"/>
          <w:szCs w:val="24"/>
        </w:rPr>
        <w:t>была сформирована</w:t>
      </w:r>
      <w:r w:rsidRPr="00F23664">
        <w:rPr>
          <w:rFonts w:ascii="Times New Roman" w:hAnsi="Times New Roman" w:cs="Times New Roman"/>
          <w:sz w:val="24"/>
          <w:szCs w:val="24"/>
        </w:rPr>
        <w:t xml:space="preserve"> </w:t>
      </w:r>
      <w:r w:rsidR="005B32BD" w:rsidRPr="00F23664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7B225F" w:rsidRPr="00F23664">
        <w:rPr>
          <w:rFonts w:ascii="Times New Roman" w:hAnsi="Times New Roman" w:cs="Times New Roman"/>
          <w:sz w:val="24"/>
          <w:szCs w:val="24"/>
        </w:rPr>
        <w:t>Приоритетны</w:t>
      </w:r>
      <w:r w:rsidR="005B32BD" w:rsidRPr="00F23664">
        <w:rPr>
          <w:rFonts w:ascii="Times New Roman" w:hAnsi="Times New Roman" w:cs="Times New Roman"/>
          <w:sz w:val="24"/>
          <w:szCs w:val="24"/>
        </w:rPr>
        <w:t>х</w:t>
      </w:r>
      <w:r w:rsidR="007A7950" w:rsidRPr="00F23664">
        <w:rPr>
          <w:rFonts w:ascii="Times New Roman" w:hAnsi="Times New Roman" w:cs="Times New Roman"/>
          <w:sz w:val="24"/>
          <w:szCs w:val="24"/>
        </w:rPr>
        <w:t xml:space="preserve"> (ПП)</w:t>
      </w:r>
      <w:r w:rsidR="007B225F" w:rsidRPr="00F23664">
        <w:rPr>
          <w:rFonts w:ascii="Times New Roman" w:hAnsi="Times New Roman" w:cs="Times New Roman"/>
          <w:sz w:val="24"/>
          <w:szCs w:val="24"/>
        </w:rPr>
        <w:t xml:space="preserve"> </w:t>
      </w:r>
      <w:r w:rsidR="005B32BD" w:rsidRPr="00F23664">
        <w:rPr>
          <w:rFonts w:ascii="Times New Roman" w:hAnsi="Times New Roman" w:cs="Times New Roman"/>
          <w:sz w:val="24"/>
          <w:szCs w:val="24"/>
        </w:rPr>
        <w:t>и Национальных проектов</w:t>
      </w:r>
      <w:r w:rsidR="007A7950" w:rsidRPr="00F23664">
        <w:rPr>
          <w:rFonts w:ascii="Times New Roman" w:hAnsi="Times New Roman" w:cs="Times New Roman"/>
          <w:sz w:val="24"/>
          <w:szCs w:val="24"/>
        </w:rPr>
        <w:t xml:space="preserve"> (НП)</w:t>
      </w:r>
      <w:r w:rsidR="005B32BD" w:rsidRPr="00F23664">
        <w:rPr>
          <w:rFonts w:ascii="Times New Roman" w:hAnsi="Times New Roman" w:cs="Times New Roman"/>
          <w:sz w:val="24"/>
          <w:szCs w:val="24"/>
        </w:rPr>
        <w:t>,</w:t>
      </w:r>
      <w:r w:rsidR="007B225F" w:rsidRPr="00F23664">
        <w:rPr>
          <w:rFonts w:ascii="Times New Roman" w:hAnsi="Times New Roman" w:cs="Times New Roman"/>
          <w:sz w:val="24"/>
          <w:szCs w:val="24"/>
        </w:rPr>
        <w:t xml:space="preserve"> </w:t>
      </w:r>
      <w:r w:rsidR="007E32A6" w:rsidRPr="00F23664">
        <w:rPr>
          <w:rFonts w:ascii="Times New Roman" w:hAnsi="Times New Roman" w:cs="Times New Roman"/>
          <w:sz w:val="24"/>
          <w:szCs w:val="24"/>
        </w:rPr>
        <w:t>которые по своей сути являются продолжением проектных подходов с конкретными целями и задачами</w:t>
      </w:r>
      <w:r w:rsidR="005B32BD" w:rsidRPr="00F23664">
        <w:rPr>
          <w:rFonts w:ascii="Times New Roman" w:hAnsi="Times New Roman" w:cs="Times New Roman"/>
          <w:sz w:val="24"/>
          <w:szCs w:val="24"/>
        </w:rPr>
        <w:t>.</w:t>
      </w:r>
      <w:r w:rsidR="007B225F" w:rsidRPr="00F23664">
        <w:rPr>
          <w:rFonts w:ascii="Times New Roman" w:hAnsi="Times New Roman" w:cs="Times New Roman"/>
          <w:sz w:val="24"/>
          <w:szCs w:val="24"/>
        </w:rPr>
        <w:t xml:space="preserve"> </w:t>
      </w:r>
      <w:r w:rsidR="005B32BD" w:rsidRPr="00F23664">
        <w:rPr>
          <w:rFonts w:ascii="Times New Roman" w:hAnsi="Times New Roman" w:cs="Times New Roman"/>
          <w:sz w:val="24"/>
          <w:szCs w:val="24"/>
        </w:rPr>
        <w:t>В рамках данной системы Совет при П</w:t>
      </w:r>
      <w:r w:rsidR="007B225F" w:rsidRPr="00F23664">
        <w:rPr>
          <w:rFonts w:ascii="Times New Roman" w:hAnsi="Times New Roman" w:cs="Times New Roman"/>
          <w:sz w:val="24"/>
          <w:szCs w:val="24"/>
        </w:rPr>
        <w:t>рез</w:t>
      </w:r>
      <w:r w:rsidR="005B32BD" w:rsidRPr="00F23664">
        <w:rPr>
          <w:rFonts w:ascii="Times New Roman" w:hAnsi="Times New Roman" w:cs="Times New Roman"/>
          <w:sz w:val="24"/>
          <w:szCs w:val="24"/>
        </w:rPr>
        <w:t>иденте</w:t>
      </w:r>
      <w:r w:rsidR="007B225F" w:rsidRPr="00F23664">
        <w:rPr>
          <w:rFonts w:ascii="Times New Roman" w:hAnsi="Times New Roman" w:cs="Times New Roman"/>
          <w:sz w:val="24"/>
          <w:szCs w:val="24"/>
        </w:rPr>
        <w:t xml:space="preserve"> </w:t>
      </w:r>
      <w:r w:rsidR="005B32BD" w:rsidRPr="00F23664">
        <w:rPr>
          <w:rFonts w:ascii="Times New Roman" w:hAnsi="Times New Roman" w:cs="Times New Roman"/>
          <w:sz w:val="24"/>
          <w:szCs w:val="24"/>
        </w:rPr>
        <w:t>определяет</w:t>
      </w:r>
      <w:r w:rsidR="007B225F" w:rsidRPr="00F23664">
        <w:rPr>
          <w:rFonts w:ascii="Times New Roman" w:hAnsi="Times New Roman" w:cs="Times New Roman"/>
          <w:sz w:val="24"/>
          <w:szCs w:val="24"/>
        </w:rPr>
        <w:t xml:space="preserve"> задачи; </w:t>
      </w:r>
      <w:r w:rsidR="005B32BD" w:rsidRPr="00F23664">
        <w:rPr>
          <w:rFonts w:ascii="Times New Roman" w:hAnsi="Times New Roman" w:cs="Times New Roman"/>
          <w:sz w:val="24"/>
          <w:szCs w:val="24"/>
        </w:rPr>
        <w:t>Правительство</w:t>
      </w:r>
      <w:r w:rsidR="007B225F" w:rsidRPr="00F23664">
        <w:rPr>
          <w:rFonts w:ascii="Times New Roman" w:hAnsi="Times New Roman" w:cs="Times New Roman"/>
          <w:sz w:val="24"/>
          <w:szCs w:val="24"/>
        </w:rPr>
        <w:t xml:space="preserve"> </w:t>
      </w:r>
      <w:r w:rsidR="005B32BD" w:rsidRPr="00F23664">
        <w:rPr>
          <w:rFonts w:ascii="Times New Roman" w:hAnsi="Times New Roman" w:cs="Times New Roman"/>
          <w:sz w:val="24"/>
          <w:szCs w:val="24"/>
        </w:rPr>
        <w:t>контролирует</w:t>
      </w:r>
      <w:r w:rsidR="007B225F" w:rsidRPr="00F23664">
        <w:rPr>
          <w:rFonts w:ascii="Times New Roman" w:hAnsi="Times New Roman" w:cs="Times New Roman"/>
          <w:sz w:val="24"/>
          <w:szCs w:val="24"/>
        </w:rPr>
        <w:t xml:space="preserve"> ход исполнения; </w:t>
      </w:r>
      <w:r w:rsidR="005B32BD" w:rsidRPr="00F23664">
        <w:rPr>
          <w:rFonts w:ascii="Times New Roman" w:hAnsi="Times New Roman" w:cs="Times New Roman"/>
          <w:sz w:val="24"/>
          <w:szCs w:val="24"/>
        </w:rPr>
        <w:t>П</w:t>
      </w:r>
      <w:r w:rsidR="007B225F" w:rsidRPr="00F23664">
        <w:rPr>
          <w:rFonts w:ascii="Times New Roman" w:hAnsi="Times New Roman" w:cs="Times New Roman"/>
          <w:sz w:val="24"/>
          <w:szCs w:val="24"/>
        </w:rPr>
        <w:t xml:space="preserve">роект офисы </w:t>
      </w:r>
      <w:r w:rsidR="005B32BD" w:rsidRPr="00F23664">
        <w:rPr>
          <w:rFonts w:ascii="Times New Roman" w:hAnsi="Times New Roman" w:cs="Times New Roman"/>
          <w:sz w:val="24"/>
          <w:szCs w:val="24"/>
        </w:rPr>
        <w:t>формируют</w:t>
      </w:r>
      <w:r w:rsidR="007B225F" w:rsidRPr="00F23664">
        <w:rPr>
          <w:rFonts w:ascii="Times New Roman" w:hAnsi="Times New Roman" w:cs="Times New Roman"/>
          <w:sz w:val="24"/>
          <w:szCs w:val="24"/>
        </w:rPr>
        <w:t xml:space="preserve"> промежут</w:t>
      </w:r>
      <w:r w:rsidR="005B32BD" w:rsidRPr="00F23664">
        <w:rPr>
          <w:rFonts w:ascii="Times New Roman" w:hAnsi="Times New Roman" w:cs="Times New Roman"/>
          <w:sz w:val="24"/>
          <w:szCs w:val="24"/>
        </w:rPr>
        <w:t>очные</w:t>
      </w:r>
      <w:r w:rsidR="007B225F" w:rsidRPr="00F23664">
        <w:rPr>
          <w:rFonts w:ascii="Times New Roman" w:hAnsi="Times New Roman" w:cs="Times New Roman"/>
          <w:sz w:val="24"/>
          <w:szCs w:val="24"/>
        </w:rPr>
        <w:t xml:space="preserve"> цели</w:t>
      </w:r>
      <w:r w:rsidR="005B32BD" w:rsidRPr="00F23664">
        <w:rPr>
          <w:rFonts w:ascii="Times New Roman" w:hAnsi="Times New Roman" w:cs="Times New Roman"/>
          <w:sz w:val="24"/>
          <w:szCs w:val="24"/>
        </w:rPr>
        <w:t>, обеспечивают увязку задач.</w:t>
      </w:r>
      <w:r w:rsidR="007B225F" w:rsidRPr="00F23664">
        <w:rPr>
          <w:rFonts w:ascii="Times New Roman" w:hAnsi="Times New Roman" w:cs="Times New Roman"/>
          <w:sz w:val="24"/>
          <w:szCs w:val="24"/>
        </w:rPr>
        <w:t xml:space="preserve"> </w:t>
      </w:r>
      <w:r w:rsidR="005B32BD" w:rsidRPr="00F23664">
        <w:rPr>
          <w:rFonts w:ascii="Times New Roman" w:hAnsi="Times New Roman" w:cs="Times New Roman"/>
          <w:sz w:val="24"/>
          <w:szCs w:val="24"/>
        </w:rPr>
        <w:t xml:space="preserve">Преимущество данной системы как инструмента управления выражается в </w:t>
      </w:r>
      <w:r w:rsidRPr="00F23664">
        <w:rPr>
          <w:rFonts w:ascii="Times New Roman" w:hAnsi="Times New Roman" w:cs="Times New Roman"/>
          <w:sz w:val="24"/>
          <w:szCs w:val="24"/>
        </w:rPr>
        <w:t>чётки</w:t>
      </w:r>
      <w:r w:rsidR="005B32BD" w:rsidRPr="00F23664">
        <w:rPr>
          <w:rFonts w:ascii="Times New Roman" w:hAnsi="Times New Roman" w:cs="Times New Roman"/>
          <w:sz w:val="24"/>
          <w:szCs w:val="24"/>
        </w:rPr>
        <w:t>х</w:t>
      </w:r>
      <w:r w:rsidRPr="00F23664">
        <w:rPr>
          <w:rFonts w:ascii="Times New Roman" w:hAnsi="Times New Roman" w:cs="Times New Roman"/>
          <w:sz w:val="24"/>
          <w:szCs w:val="24"/>
        </w:rPr>
        <w:t xml:space="preserve"> цел</w:t>
      </w:r>
      <w:r w:rsidR="005B32BD" w:rsidRPr="00F23664">
        <w:rPr>
          <w:rFonts w:ascii="Times New Roman" w:hAnsi="Times New Roman" w:cs="Times New Roman"/>
          <w:sz w:val="24"/>
          <w:szCs w:val="24"/>
        </w:rPr>
        <w:t>ях</w:t>
      </w:r>
      <w:r w:rsidRPr="00F23664">
        <w:rPr>
          <w:rFonts w:ascii="Times New Roman" w:hAnsi="Times New Roman" w:cs="Times New Roman"/>
          <w:sz w:val="24"/>
          <w:szCs w:val="24"/>
        </w:rPr>
        <w:t xml:space="preserve"> и </w:t>
      </w:r>
      <w:r w:rsidR="007A7950" w:rsidRPr="00F23664">
        <w:rPr>
          <w:rFonts w:ascii="Times New Roman" w:hAnsi="Times New Roman" w:cs="Times New Roman"/>
          <w:sz w:val="24"/>
          <w:szCs w:val="24"/>
        </w:rPr>
        <w:t>определённости</w:t>
      </w:r>
      <w:r w:rsidRPr="00F23664">
        <w:rPr>
          <w:rFonts w:ascii="Times New Roman" w:hAnsi="Times New Roman" w:cs="Times New Roman"/>
          <w:sz w:val="24"/>
          <w:szCs w:val="24"/>
        </w:rPr>
        <w:t xml:space="preserve"> </w:t>
      </w:r>
      <w:r w:rsidR="007A7950" w:rsidRPr="00F23664">
        <w:rPr>
          <w:rFonts w:ascii="Times New Roman" w:hAnsi="Times New Roman" w:cs="Times New Roman"/>
          <w:sz w:val="24"/>
          <w:szCs w:val="24"/>
        </w:rPr>
        <w:t xml:space="preserve">финансового обеспечения. </w:t>
      </w:r>
      <w:r w:rsidRPr="00F23664">
        <w:rPr>
          <w:rFonts w:ascii="Times New Roman" w:hAnsi="Times New Roman" w:cs="Times New Roman"/>
          <w:sz w:val="24"/>
          <w:szCs w:val="24"/>
        </w:rPr>
        <w:t xml:space="preserve"> </w:t>
      </w:r>
      <w:r w:rsidR="007A7950" w:rsidRPr="00F23664">
        <w:rPr>
          <w:rFonts w:ascii="Times New Roman" w:hAnsi="Times New Roman" w:cs="Times New Roman"/>
          <w:sz w:val="24"/>
          <w:szCs w:val="24"/>
        </w:rPr>
        <w:t>В целом такой подход должен способствовать тому, чтобы НП и ПП стали</w:t>
      </w:r>
      <w:r w:rsidR="00FF01E2" w:rsidRPr="00F23664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7A7950" w:rsidRPr="00F23664">
        <w:rPr>
          <w:rFonts w:ascii="Times New Roman" w:hAnsi="Times New Roman" w:cs="Times New Roman"/>
          <w:sz w:val="24"/>
          <w:szCs w:val="24"/>
        </w:rPr>
        <w:t>ом</w:t>
      </w:r>
      <w:r w:rsidR="00FF01E2" w:rsidRPr="00F23664">
        <w:rPr>
          <w:rFonts w:ascii="Times New Roman" w:hAnsi="Times New Roman" w:cs="Times New Roman"/>
          <w:sz w:val="24"/>
          <w:szCs w:val="24"/>
        </w:rPr>
        <w:t xml:space="preserve"> управления, а не аналитическ</w:t>
      </w:r>
      <w:r w:rsidR="007A7950" w:rsidRPr="00F23664">
        <w:rPr>
          <w:rFonts w:ascii="Times New Roman" w:hAnsi="Times New Roman" w:cs="Times New Roman"/>
          <w:sz w:val="24"/>
          <w:szCs w:val="24"/>
        </w:rPr>
        <w:t>ой</w:t>
      </w:r>
      <w:r w:rsidR="00FF01E2" w:rsidRPr="00F23664">
        <w:rPr>
          <w:rFonts w:ascii="Times New Roman" w:hAnsi="Times New Roman" w:cs="Times New Roman"/>
          <w:sz w:val="24"/>
          <w:szCs w:val="24"/>
        </w:rPr>
        <w:t xml:space="preserve"> расшивк</w:t>
      </w:r>
      <w:r w:rsidR="007A7950" w:rsidRPr="00F23664">
        <w:rPr>
          <w:rFonts w:ascii="Times New Roman" w:hAnsi="Times New Roman" w:cs="Times New Roman"/>
          <w:sz w:val="24"/>
          <w:szCs w:val="24"/>
        </w:rPr>
        <w:t>ой</w:t>
      </w:r>
      <w:r w:rsidR="00FF01E2" w:rsidRPr="00F23664">
        <w:rPr>
          <w:rFonts w:ascii="Times New Roman" w:hAnsi="Times New Roman" w:cs="Times New Roman"/>
          <w:sz w:val="24"/>
          <w:szCs w:val="24"/>
        </w:rPr>
        <w:t xml:space="preserve"> бюджета РФ. </w:t>
      </w:r>
      <w:r w:rsidR="007E32A6" w:rsidRPr="00F23664">
        <w:rPr>
          <w:rFonts w:ascii="Times New Roman" w:hAnsi="Times New Roman" w:cs="Times New Roman"/>
          <w:sz w:val="24"/>
          <w:szCs w:val="24"/>
        </w:rPr>
        <w:t>На наш взгляд, при совершенствовании проектного подхода в государственном управлении,</w:t>
      </w:r>
      <w:r w:rsidR="00C24E5F" w:rsidRPr="00F23664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7A7950" w:rsidRPr="00F23664">
        <w:rPr>
          <w:rFonts w:ascii="Times New Roman" w:hAnsi="Times New Roman" w:cs="Times New Roman"/>
          <w:sz w:val="24"/>
          <w:szCs w:val="24"/>
        </w:rPr>
        <w:t>е</w:t>
      </w:r>
      <w:r w:rsidR="007E32A6" w:rsidRPr="00F23664">
        <w:rPr>
          <w:rFonts w:ascii="Times New Roman" w:hAnsi="Times New Roman" w:cs="Times New Roman"/>
          <w:sz w:val="24"/>
          <w:szCs w:val="24"/>
        </w:rPr>
        <w:t>тся логичным</w:t>
      </w:r>
      <w:r w:rsidR="00C24E5F" w:rsidRPr="00F23664">
        <w:rPr>
          <w:rFonts w:ascii="Times New Roman" w:hAnsi="Times New Roman" w:cs="Times New Roman"/>
          <w:sz w:val="24"/>
          <w:szCs w:val="24"/>
        </w:rPr>
        <w:t xml:space="preserve"> </w:t>
      </w:r>
      <w:r w:rsidR="007A7950" w:rsidRPr="00F23664">
        <w:rPr>
          <w:rFonts w:ascii="Times New Roman" w:hAnsi="Times New Roman" w:cs="Times New Roman"/>
          <w:sz w:val="24"/>
          <w:szCs w:val="24"/>
        </w:rPr>
        <w:t>отход</w:t>
      </w:r>
      <w:r w:rsidR="007E32A6" w:rsidRPr="00F23664">
        <w:rPr>
          <w:rFonts w:ascii="Times New Roman" w:hAnsi="Times New Roman" w:cs="Times New Roman"/>
          <w:sz w:val="24"/>
          <w:szCs w:val="24"/>
        </w:rPr>
        <w:t xml:space="preserve"> от постановки множества целей, как это было при формировании </w:t>
      </w:r>
      <w:r w:rsidR="007A7950" w:rsidRPr="00F23664">
        <w:rPr>
          <w:rFonts w:ascii="Times New Roman" w:hAnsi="Times New Roman" w:cs="Times New Roman"/>
          <w:sz w:val="24"/>
          <w:szCs w:val="24"/>
        </w:rPr>
        <w:t>ГП</w:t>
      </w:r>
      <w:r w:rsidR="007E32A6" w:rsidRPr="00F23664">
        <w:rPr>
          <w:rFonts w:ascii="Times New Roman" w:hAnsi="Times New Roman" w:cs="Times New Roman"/>
          <w:sz w:val="24"/>
          <w:szCs w:val="24"/>
        </w:rPr>
        <w:t xml:space="preserve"> (их количество, как отмечает </w:t>
      </w:r>
      <w:r w:rsidR="007E32A6" w:rsidRPr="00C949FF">
        <w:rPr>
          <w:rFonts w:ascii="Times New Roman" w:hAnsi="Times New Roman" w:cs="Times New Roman"/>
          <w:b/>
          <w:sz w:val="24"/>
          <w:szCs w:val="24"/>
        </w:rPr>
        <w:t xml:space="preserve">А.Г. </w:t>
      </w:r>
      <w:proofErr w:type="spellStart"/>
      <w:r w:rsidR="007E32A6" w:rsidRPr="00C949FF">
        <w:rPr>
          <w:rFonts w:ascii="Times New Roman" w:hAnsi="Times New Roman" w:cs="Times New Roman"/>
          <w:b/>
          <w:sz w:val="24"/>
          <w:szCs w:val="24"/>
        </w:rPr>
        <w:t>Силуанов</w:t>
      </w:r>
      <w:proofErr w:type="spellEnd"/>
      <w:r w:rsidR="007E32A6" w:rsidRPr="00F23664">
        <w:rPr>
          <w:rFonts w:ascii="Times New Roman" w:hAnsi="Times New Roman" w:cs="Times New Roman"/>
          <w:sz w:val="24"/>
          <w:szCs w:val="24"/>
        </w:rPr>
        <w:t>, доходило до 50)</w:t>
      </w:r>
      <w:r w:rsidR="007A7950" w:rsidRPr="00F23664">
        <w:rPr>
          <w:rFonts w:ascii="Times New Roman" w:hAnsi="Times New Roman" w:cs="Times New Roman"/>
          <w:sz w:val="24"/>
          <w:szCs w:val="24"/>
        </w:rPr>
        <w:t>, в сторону б</w:t>
      </w:r>
      <w:r w:rsidR="007E32A6" w:rsidRPr="00F23664">
        <w:rPr>
          <w:rFonts w:ascii="Times New Roman" w:hAnsi="Times New Roman" w:cs="Times New Roman"/>
          <w:sz w:val="24"/>
          <w:szCs w:val="24"/>
        </w:rPr>
        <w:t xml:space="preserve">ольшей </w:t>
      </w:r>
      <w:proofErr w:type="spellStart"/>
      <w:r w:rsidR="007E32A6" w:rsidRPr="00F23664">
        <w:rPr>
          <w:rFonts w:ascii="Times New Roman" w:hAnsi="Times New Roman" w:cs="Times New Roman"/>
          <w:sz w:val="24"/>
          <w:szCs w:val="24"/>
        </w:rPr>
        <w:t>сфокусированности</w:t>
      </w:r>
      <w:proofErr w:type="spellEnd"/>
      <w:r w:rsidR="007E32A6" w:rsidRPr="00F23664">
        <w:rPr>
          <w:rFonts w:ascii="Times New Roman" w:hAnsi="Times New Roman" w:cs="Times New Roman"/>
          <w:sz w:val="24"/>
          <w:szCs w:val="24"/>
        </w:rPr>
        <w:t xml:space="preserve"> при </w:t>
      </w:r>
      <w:r w:rsidR="00AF7333" w:rsidRPr="00F23664">
        <w:rPr>
          <w:rFonts w:ascii="Times New Roman" w:hAnsi="Times New Roman" w:cs="Times New Roman"/>
          <w:sz w:val="24"/>
          <w:szCs w:val="24"/>
        </w:rPr>
        <w:t xml:space="preserve">постановке целей и задач для </w:t>
      </w:r>
      <w:r w:rsidR="007A7950" w:rsidRPr="00F23664">
        <w:rPr>
          <w:rFonts w:ascii="Times New Roman" w:hAnsi="Times New Roman" w:cs="Times New Roman"/>
          <w:sz w:val="24"/>
          <w:szCs w:val="24"/>
        </w:rPr>
        <w:t>НП</w:t>
      </w:r>
      <w:r w:rsidR="00C24E5F" w:rsidRPr="00F23664">
        <w:rPr>
          <w:rFonts w:ascii="Times New Roman" w:hAnsi="Times New Roman" w:cs="Times New Roman"/>
          <w:sz w:val="24"/>
          <w:szCs w:val="24"/>
        </w:rPr>
        <w:t xml:space="preserve"> и сни</w:t>
      </w:r>
      <w:r w:rsidR="007A7950" w:rsidRPr="00F23664">
        <w:rPr>
          <w:rFonts w:ascii="Times New Roman" w:hAnsi="Times New Roman" w:cs="Times New Roman"/>
          <w:sz w:val="24"/>
          <w:szCs w:val="24"/>
        </w:rPr>
        <w:t>жения</w:t>
      </w:r>
      <w:r w:rsidR="00C24E5F" w:rsidRPr="00F23664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7A7950" w:rsidRPr="00F23664">
        <w:rPr>
          <w:rFonts w:ascii="Times New Roman" w:hAnsi="Times New Roman" w:cs="Times New Roman"/>
          <w:sz w:val="24"/>
          <w:szCs w:val="24"/>
        </w:rPr>
        <w:t>а</w:t>
      </w:r>
      <w:r w:rsidR="00C24E5F" w:rsidRPr="00F23664">
        <w:rPr>
          <w:rFonts w:ascii="Times New Roman" w:hAnsi="Times New Roman" w:cs="Times New Roman"/>
          <w:sz w:val="24"/>
          <w:szCs w:val="24"/>
        </w:rPr>
        <w:t xml:space="preserve"> </w:t>
      </w:r>
      <w:r w:rsidR="007A7950" w:rsidRPr="00F23664">
        <w:rPr>
          <w:rFonts w:ascii="Times New Roman" w:hAnsi="Times New Roman" w:cs="Times New Roman"/>
          <w:sz w:val="24"/>
          <w:szCs w:val="24"/>
        </w:rPr>
        <w:t>промежуточных контролируемых показателей</w:t>
      </w:r>
      <w:r w:rsidR="004B6732" w:rsidRPr="00F23664">
        <w:rPr>
          <w:rFonts w:ascii="Times New Roman" w:hAnsi="Times New Roman" w:cs="Times New Roman"/>
          <w:sz w:val="24"/>
          <w:szCs w:val="24"/>
        </w:rPr>
        <w:t>. Развитие проектного метода должно отходить</w:t>
      </w:r>
      <w:r w:rsidR="00AF7333" w:rsidRPr="00F23664">
        <w:rPr>
          <w:rFonts w:ascii="Times New Roman" w:hAnsi="Times New Roman" w:cs="Times New Roman"/>
          <w:sz w:val="24"/>
          <w:szCs w:val="24"/>
        </w:rPr>
        <w:t xml:space="preserve"> </w:t>
      </w:r>
      <w:r w:rsidR="004B6732" w:rsidRPr="00F23664">
        <w:rPr>
          <w:rFonts w:ascii="Times New Roman" w:hAnsi="Times New Roman" w:cs="Times New Roman"/>
          <w:sz w:val="24"/>
          <w:szCs w:val="24"/>
        </w:rPr>
        <w:t xml:space="preserve">от </w:t>
      </w:r>
      <w:r w:rsidR="00AF7333" w:rsidRPr="00F23664">
        <w:rPr>
          <w:rFonts w:ascii="Times New Roman" w:hAnsi="Times New Roman" w:cs="Times New Roman"/>
          <w:sz w:val="24"/>
          <w:szCs w:val="24"/>
        </w:rPr>
        <w:t>формально</w:t>
      </w:r>
      <w:r w:rsidR="004B6732" w:rsidRPr="00F23664">
        <w:rPr>
          <w:rFonts w:ascii="Times New Roman" w:hAnsi="Times New Roman" w:cs="Times New Roman"/>
          <w:sz w:val="24"/>
          <w:szCs w:val="24"/>
        </w:rPr>
        <w:t>го понимания</w:t>
      </w:r>
      <w:r w:rsidR="00AF7333" w:rsidRPr="00F23664">
        <w:rPr>
          <w:rFonts w:ascii="Times New Roman" w:hAnsi="Times New Roman" w:cs="Times New Roman"/>
          <w:sz w:val="24"/>
          <w:szCs w:val="24"/>
        </w:rPr>
        <w:t xml:space="preserve">, </w:t>
      </w:r>
      <w:r w:rsidR="004B6732" w:rsidRPr="00F23664">
        <w:rPr>
          <w:rFonts w:ascii="Times New Roman" w:hAnsi="Times New Roman" w:cs="Times New Roman"/>
          <w:sz w:val="24"/>
          <w:szCs w:val="24"/>
        </w:rPr>
        <w:t xml:space="preserve">когда достижение </w:t>
      </w:r>
      <w:r w:rsidR="00AF7333" w:rsidRPr="00F23664">
        <w:rPr>
          <w:rFonts w:ascii="Times New Roman" w:hAnsi="Times New Roman" w:cs="Times New Roman"/>
          <w:sz w:val="24"/>
          <w:szCs w:val="24"/>
        </w:rPr>
        <w:t>поставленны</w:t>
      </w:r>
      <w:r w:rsidR="004B6732" w:rsidRPr="00F23664">
        <w:rPr>
          <w:rFonts w:ascii="Times New Roman" w:hAnsi="Times New Roman" w:cs="Times New Roman"/>
          <w:sz w:val="24"/>
          <w:szCs w:val="24"/>
        </w:rPr>
        <w:t>х</w:t>
      </w:r>
      <w:r w:rsidR="00AF7333" w:rsidRPr="00F23664">
        <w:rPr>
          <w:rFonts w:ascii="Times New Roman" w:hAnsi="Times New Roman" w:cs="Times New Roman"/>
          <w:sz w:val="24"/>
          <w:szCs w:val="24"/>
        </w:rPr>
        <w:t xml:space="preserve"> цел</w:t>
      </w:r>
      <w:r w:rsidR="004B6732" w:rsidRPr="00F23664">
        <w:rPr>
          <w:rFonts w:ascii="Times New Roman" w:hAnsi="Times New Roman" w:cs="Times New Roman"/>
          <w:sz w:val="24"/>
          <w:szCs w:val="24"/>
        </w:rPr>
        <w:t>ей осуществляется для обоснования</w:t>
      </w:r>
      <w:r w:rsidR="00AF7333" w:rsidRPr="00F23664">
        <w:rPr>
          <w:rFonts w:ascii="Times New Roman" w:hAnsi="Times New Roman" w:cs="Times New Roman"/>
          <w:sz w:val="24"/>
          <w:szCs w:val="24"/>
        </w:rPr>
        <w:t xml:space="preserve"> бюджетных расходов</w:t>
      </w:r>
      <w:r w:rsidR="004B6732" w:rsidRPr="00F23664">
        <w:rPr>
          <w:rFonts w:ascii="Times New Roman" w:hAnsi="Times New Roman" w:cs="Times New Roman"/>
          <w:sz w:val="24"/>
          <w:szCs w:val="24"/>
        </w:rPr>
        <w:t xml:space="preserve">. </w:t>
      </w:r>
      <w:r w:rsidR="00F23664" w:rsidRPr="00F23664">
        <w:rPr>
          <w:rFonts w:ascii="Times New Roman" w:hAnsi="Times New Roman" w:cs="Times New Roman"/>
          <w:sz w:val="24"/>
          <w:szCs w:val="24"/>
        </w:rPr>
        <w:t>Важна реализация</w:t>
      </w:r>
      <w:r w:rsidR="00C24E5F" w:rsidRPr="00F23664">
        <w:rPr>
          <w:rFonts w:ascii="Times New Roman" w:hAnsi="Times New Roman" w:cs="Times New Roman"/>
          <w:sz w:val="24"/>
          <w:szCs w:val="24"/>
        </w:rPr>
        <w:t xml:space="preserve"> поставленных целей и задач с пониманием проектного подхода, в условиях постоянного взаимодействия в рамках проектного офиса, при обеспечении регулярного контроля над ходом реализации проектов со стороны ответственных лиц на каждом</w:t>
      </w:r>
      <w:r w:rsidR="004B6732" w:rsidRPr="00F23664"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C005CF" w:rsidRPr="00F23664">
        <w:rPr>
          <w:rFonts w:ascii="Times New Roman" w:hAnsi="Times New Roman" w:cs="Times New Roman"/>
          <w:sz w:val="24"/>
          <w:szCs w:val="24"/>
        </w:rPr>
        <w:t>: от Председателя П</w:t>
      </w:r>
      <w:r w:rsidR="00C24E5F" w:rsidRPr="00F23664">
        <w:rPr>
          <w:rFonts w:ascii="Times New Roman" w:hAnsi="Times New Roman" w:cs="Times New Roman"/>
          <w:sz w:val="24"/>
          <w:szCs w:val="24"/>
        </w:rPr>
        <w:t xml:space="preserve">равительства до </w:t>
      </w:r>
      <w:r w:rsidR="0086052E" w:rsidRPr="00F23664">
        <w:rPr>
          <w:rFonts w:ascii="Times New Roman" w:hAnsi="Times New Roman" w:cs="Times New Roman"/>
          <w:sz w:val="24"/>
          <w:szCs w:val="24"/>
        </w:rPr>
        <w:t xml:space="preserve">лиц, </w:t>
      </w:r>
      <w:r w:rsidR="00C005CF" w:rsidRPr="00F23664">
        <w:rPr>
          <w:rFonts w:ascii="Times New Roman" w:hAnsi="Times New Roman" w:cs="Times New Roman"/>
          <w:sz w:val="24"/>
          <w:szCs w:val="24"/>
        </w:rPr>
        <w:t>ответственных за реализацию проекта внутри министерств и ведомств.</w:t>
      </w:r>
      <w:r w:rsidR="0086052E" w:rsidRPr="00F23664">
        <w:rPr>
          <w:rFonts w:ascii="Times New Roman" w:hAnsi="Times New Roman" w:cs="Times New Roman"/>
          <w:sz w:val="24"/>
          <w:szCs w:val="24"/>
        </w:rPr>
        <w:t xml:space="preserve"> И при этом процесс достижения целей должен быть </w:t>
      </w:r>
      <w:r w:rsidR="00F23664" w:rsidRPr="00F23664">
        <w:rPr>
          <w:rFonts w:ascii="Times New Roman" w:hAnsi="Times New Roman" w:cs="Times New Roman"/>
          <w:sz w:val="24"/>
          <w:szCs w:val="24"/>
        </w:rPr>
        <w:t>содержательно</w:t>
      </w:r>
      <w:r w:rsidR="0086052E" w:rsidRPr="00F23664">
        <w:rPr>
          <w:rFonts w:ascii="Times New Roman" w:hAnsi="Times New Roman" w:cs="Times New Roman"/>
          <w:sz w:val="24"/>
          <w:szCs w:val="24"/>
        </w:rPr>
        <w:t xml:space="preserve"> наполненным для исполнителей</w:t>
      </w:r>
      <w:r w:rsidR="00F23664" w:rsidRPr="00F23664">
        <w:rPr>
          <w:rFonts w:ascii="Times New Roman" w:hAnsi="Times New Roman" w:cs="Times New Roman"/>
          <w:sz w:val="24"/>
          <w:szCs w:val="24"/>
        </w:rPr>
        <w:t>.</w:t>
      </w:r>
    </w:p>
    <w:p w:rsidR="00CD3EA4" w:rsidRDefault="0086052E" w:rsidP="0002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35">
        <w:rPr>
          <w:rFonts w:ascii="Times New Roman" w:hAnsi="Times New Roman" w:cs="Times New Roman"/>
          <w:sz w:val="24"/>
          <w:szCs w:val="24"/>
        </w:rPr>
        <w:t xml:space="preserve">В ходе опроса в рамках «Делового завтрака Сбербанка» </w:t>
      </w:r>
      <w:r w:rsidR="00C005CF" w:rsidRPr="00614F35">
        <w:rPr>
          <w:rFonts w:ascii="Times New Roman" w:hAnsi="Times New Roman" w:cs="Times New Roman"/>
          <w:sz w:val="24"/>
          <w:szCs w:val="24"/>
        </w:rPr>
        <w:t xml:space="preserve">61% </w:t>
      </w:r>
      <w:r w:rsidR="00FF01E2" w:rsidRPr="00614F35">
        <w:rPr>
          <w:rFonts w:ascii="Times New Roman" w:hAnsi="Times New Roman" w:cs="Times New Roman"/>
          <w:sz w:val="24"/>
          <w:szCs w:val="24"/>
        </w:rPr>
        <w:t>респондентов</w:t>
      </w:r>
      <w:r w:rsidR="00C005CF" w:rsidRPr="00614F35">
        <w:rPr>
          <w:rFonts w:ascii="Times New Roman" w:hAnsi="Times New Roman" w:cs="Times New Roman"/>
          <w:sz w:val="24"/>
          <w:szCs w:val="24"/>
        </w:rPr>
        <w:t xml:space="preserve"> </w:t>
      </w:r>
      <w:r w:rsidRPr="00614F35">
        <w:rPr>
          <w:rFonts w:ascii="Times New Roman" w:hAnsi="Times New Roman" w:cs="Times New Roman"/>
          <w:sz w:val="24"/>
          <w:szCs w:val="24"/>
        </w:rPr>
        <w:t>отметили</w:t>
      </w:r>
      <w:r w:rsidR="00F23664" w:rsidRPr="00614F35">
        <w:rPr>
          <w:rFonts w:ascii="Times New Roman" w:hAnsi="Times New Roman" w:cs="Times New Roman"/>
          <w:sz w:val="24"/>
          <w:szCs w:val="24"/>
        </w:rPr>
        <w:t xml:space="preserve">, что </w:t>
      </w:r>
      <w:r w:rsidR="00AB548F" w:rsidRPr="00614F35">
        <w:rPr>
          <w:rFonts w:ascii="Times New Roman" w:hAnsi="Times New Roman" w:cs="Times New Roman"/>
          <w:sz w:val="24"/>
          <w:szCs w:val="24"/>
        </w:rPr>
        <w:t>реформировани</w:t>
      </w:r>
      <w:r w:rsidR="00F23664" w:rsidRPr="00614F35">
        <w:rPr>
          <w:rFonts w:ascii="Times New Roman" w:hAnsi="Times New Roman" w:cs="Times New Roman"/>
          <w:sz w:val="24"/>
          <w:szCs w:val="24"/>
        </w:rPr>
        <w:t>е</w:t>
      </w:r>
      <w:r w:rsidR="00AB548F" w:rsidRPr="00614F35">
        <w:rPr>
          <w:rFonts w:ascii="Times New Roman" w:hAnsi="Times New Roman" w:cs="Times New Roman"/>
          <w:sz w:val="24"/>
          <w:szCs w:val="24"/>
        </w:rPr>
        <w:t xml:space="preserve"> </w:t>
      </w:r>
      <w:r w:rsidR="00FF01E2" w:rsidRPr="00614F35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  <w:r w:rsidR="00C005CF" w:rsidRPr="00614F35">
        <w:rPr>
          <w:rFonts w:ascii="Times New Roman" w:hAnsi="Times New Roman" w:cs="Times New Roman"/>
          <w:sz w:val="24"/>
          <w:szCs w:val="24"/>
        </w:rPr>
        <w:t xml:space="preserve"> </w:t>
      </w:r>
      <w:r w:rsidR="00F23664" w:rsidRPr="00614F35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C005CF" w:rsidRPr="00614F35">
        <w:rPr>
          <w:rFonts w:ascii="Times New Roman" w:hAnsi="Times New Roman" w:cs="Times New Roman"/>
          <w:sz w:val="24"/>
          <w:szCs w:val="24"/>
        </w:rPr>
        <w:t>является одним из ключевых вызовов</w:t>
      </w:r>
      <w:r w:rsidR="00FF01E2" w:rsidRPr="00614F35">
        <w:rPr>
          <w:rFonts w:ascii="Times New Roman" w:hAnsi="Times New Roman" w:cs="Times New Roman"/>
          <w:sz w:val="24"/>
          <w:szCs w:val="24"/>
        </w:rPr>
        <w:t>.</w:t>
      </w:r>
      <w:r w:rsidR="00FF0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840" w:rsidRDefault="00341840" w:rsidP="00024B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BA">
        <w:rPr>
          <w:rFonts w:ascii="Times New Roman" w:hAnsi="Times New Roman" w:cs="Times New Roman"/>
          <w:b/>
          <w:sz w:val="24"/>
          <w:szCs w:val="24"/>
        </w:rPr>
        <w:t xml:space="preserve">Факторный анализ: </w:t>
      </w:r>
    </w:p>
    <w:p w:rsidR="00CD3EA4" w:rsidRDefault="00C949FF" w:rsidP="0002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ключевых является в</w:t>
      </w:r>
      <w:r w:rsidR="00CD3EA4">
        <w:rPr>
          <w:rFonts w:ascii="Times New Roman" w:hAnsi="Times New Roman" w:cs="Times New Roman"/>
          <w:sz w:val="24"/>
          <w:szCs w:val="24"/>
        </w:rPr>
        <w:t>ызов</w:t>
      </w:r>
      <w:r>
        <w:rPr>
          <w:rFonts w:ascii="Times New Roman" w:hAnsi="Times New Roman" w:cs="Times New Roman"/>
          <w:sz w:val="24"/>
          <w:szCs w:val="24"/>
        </w:rPr>
        <w:t xml:space="preserve"> цифровизации. При этом существуют опасения</w:t>
      </w:r>
      <w:r w:rsidR="00CD3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относительно того, что задачи прошлого этапа ещё не до конца реализованы.</w:t>
      </w:r>
      <w:r w:rsidR="00CD3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нашему </w:t>
      </w:r>
      <w:r>
        <w:rPr>
          <w:rFonts w:ascii="Times New Roman" w:hAnsi="Times New Roman" w:cs="Times New Roman"/>
          <w:sz w:val="24"/>
          <w:szCs w:val="24"/>
        </w:rPr>
        <w:lastRenderedPageBreak/>
        <w:t>мнению, пройти тот путь, который уже был пройден кем-то закладывает основу для догоняющее развития, в общем, для отставания. Существенным преимуществом того, что какие-то этапы остались не реализованными, является отсутствие инерционности движения в тех проблемах из-за которых потребовался переход на новый этап развития. В связи с этим, более целесообразным кажется развитие ориентированное на перспективные условия. И важной задачей, в первую очередь для научного и аналитического сообщества</w:t>
      </w:r>
      <w:r w:rsidR="00E14B98">
        <w:rPr>
          <w:rFonts w:ascii="Times New Roman" w:hAnsi="Times New Roman" w:cs="Times New Roman"/>
          <w:sz w:val="24"/>
          <w:szCs w:val="24"/>
        </w:rPr>
        <w:t>, является ответ на вопрос: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B98">
        <w:rPr>
          <w:rFonts w:ascii="Times New Roman" w:hAnsi="Times New Roman" w:cs="Times New Roman"/>
          <w:sz w:val="24"/>
          <w:szCs w:val="24"/>
        </w:rPr>
        <w:t>обществу и</w:t>
      </w:r>
      <w:r>
        <w:rPr>
          <w:rFonts w:ascii="Times New Roman" w:hAnsi="Times New Roman" w:cs="Times New Roman"/>
          <w:sz w:val="24"/>
          <w:szCs w:val="24"/>
        </w:rPr>
        <w:t xml:space="preserve"> государств</w:t>
      </w:r>
      <w:r w:rsidR="00E14B98">
        <w:rPr>
          <w:rFonts w:ascii="Times New Roman" w:hAnsi="Times New Roman" w:cs="Times New Roman"/>
          <w:sz w:val="24"/>
          <w:szCs w:val="24"/>
        </w:rPr>
        <w:t>у (в широком понимании этих слов) осуществить такое перспективное развитие,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B98">
        <w:rPr>
          <w:rFonts w:ascii="Times New Roman" w:hAnsi="Times New Roman" w:cs="Times New Roman"/>
          <w:sz w:val="24"/>
          <w:szCs w:val="24"/>
        </w:rPr>
        <w:t xml:space="preserve">не имея </w:t>
      </w:r>
      <w:r>
        <w:rPr>
          <w:rFonts w:ascii="Times New Roman" w:hAnsi="Times New Roman" w:cs="Times New Roman"/>
          <w:sz w:val="24"/>
          <w:szCs w:val="24"/>
        </w:rPr>
        <w:t xml:space="preserve">определённого </w:t>
      </w:r>
      <w:r w:rsidR="00E14B98">
        <w:rPr>
          <w:rFonts w:ascii="Times New Roman" w:hAnsi="Times New Roman" w:cs="Times New Roman"/>
          <w:sz w:val="24"/>
          <w:szCs w:val="24"/>
        </w:rPr>
        <w:t>опыта,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бэкграунда</w:t>
      </w:r>
      <w:proofErr w:type="spellEnd"/>
      <w:r w:rsidR="00E14B98">
        <w:rPr>
          <w:rFonts w:ascii="Times New Roman" w:hAnsi="Times New Roman" w:cs="Times New Roman"/>
          <w:sz w:val="24"/>
          <w:szCs w:val="24"/>
        </w:rPr>
        <w:t>». В частности, для системы государственного управления важным является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границ</w:t>
      </w:r>
      <w:r w:rsidR="00E14B98">
        <w:rPr>
          <w:rFonts w:ascii="Times New Roman" w:hAnsi="Times New Roman" w:cs="Times New Roman"/>
          <w:sz w:val="24"/>
          <w:szCs w:val="24"/>
        </w:rPr>
        <w:t xml:space="preserve"> и условий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B98">
        <w:rPr>
          <w:rFonts w:ascii="Times New Roman" w:hAnsi="Times New Roman" w:cs="Times New Roman"/>
          <w:sz w:val="24"/>
          <w:szCs w:val="24"/>
        </w:rPr>
        <w:t xml:space="preserve">изменяющих и подрывных </w:t>
      </w:r>
      <w:r>
        <w:rPr>
          <w:rFonts w:ascii="Times New Roman" w:hAnsi="Times New Roman" w:cs="Times New Roman"/>
          <w:sz w:val="24"/>
          <w:szCs w:val="24"/>
        </w:rPr>
        <w:t>инноваций</w:t>
      </w:r>
      <w:r w:rsidR="00E14B98">
        <w:rPr>
          <w:rFonts w:ascii="Times New Roman" w:hAnsi="Times New Roman" w:cs="Times New Roman"/>
          <w:sz w:val="24"/>
          <w:szCs w:val="24"/>
        </w:rPr>
        <w:t>, чтобы они оказали максимальных позитивный эффект именно в сложившейся системе.</w:t>
      </w:r>
      <w:r w:rsidR="00EF3561">
        <w:rPr>
          <w:rFonts w:ascii="Times New Roman" w:hAnsi="Times New Roman" w:cs="Times New Roman"/>
          <w:sz w:val="24"/>
          <w:szCs w:val="24"/>
        </w:rPr>
        <w:t xml:space="preserve"> </w:t>
      </w:r>
      <w:r w:rsidR="00024B69">
        <w:rPr>
          <w:rFonts w:ascii="Times New Roman" w:hAnsi="Times New Roman" w:cs="Times New Roman"/>
          <w:sz w:val="24"/>
          <w:szCs w:val="24"/>
        </w:rPr>
        <w:t xml:space="preserve">В этом смысле интересен опыт, который был приведён </w:t>
      </w:r>
      <w:r w:rsidR="009A0AD9" w:rsidRPr="00EF3561">
        <w:rPr>
          <w:rFonts w:ascii="Times New Roman" w:hAnsi="Times New Roman" w:cs="Times New Roman"/>
          <w:b/>
          <w:sz w:val="24"/>
          <w:szCs w:val="24"/>
        </w:rPr>
        <w:t>Куном К. П.</w:t>
      </w:r>
      <w:r w:rsidR="009A0AD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F3561" w:rsidRPr="00EF3561">
        <w:rPr>
          <w:rFonts w:ascii="Times New Roman" w:hAnsi="Times New Roman" w:cs="Times New Roman"/>
          <w:sz w:val="24"/>
          <w:szCs w:val="24"/>
        </w:rPr>
        <w:t>Старши</w:t>
      </w:r>
      <w:r w:rsidR="009A0AD9">
        <w:rPr>
          <w:rFonts w:ascii="Times New Roman" w:hAnsi="Times New Roman" w:cs="Times New Roman"/>
          <w:sz w:val="24"/>
          <w:szCs w:val="24"/>
        </w:rPr>
        <w:t>й</w:t>
      </w:r>
      <w:r w:rsidR="00EF3561" w:rsidRPr="00EF3561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9A0AD9">
        <w:rPr>
          <w:rFonts w:ascii="Times New Roman" w:hAnsi="Times New Roman" w:cs="Times New Roman"/>
          <w:sz w:val="24"/>
          <w:szCs w:val="24"/>
        </w:rPr>
        <w:t>й</w:t>
      </w:r>
      <w:r w:rsidR="00EF3561" w:rsidRPr="00EF3561">
        <w:rPr>
          <w:rFonts w:ascii="Times New Roman" w:hAnsi="Times New Roman" w:cs="Times New Roman"/>
          <w:sz w:val="24"/>
          <w:szCs w:val="24"/>
        </w:rPr>
        <w:t xml:space="preserve"> Министр промышленности и торго</w:t>
      </w:r>
      <w:r w:rsidR="00EF3561">
        <w:rPr>
          <w:rFonts w:ascii="Times New Roman" w:hAnsi="Times New Roman" w:cs="Times New Roman"/>
          <w:sz w:val="24"/>
          <w:szCs w:val="24"/>
        </w:rPr>
        <w:t>вли Республики Сингапур; старши</w:t>
      </w:r>
      <w:r w:rsidR="009A0AD9">
        <w:rPr>
          <w:rFonts w:ascii="Times New Roman" w:hAnsi="Times New Roman" w:cs="Times New Roman"/>
          <w:sz w:val="24"/>
          <w:szCs w:val="24"/>
        </w:rPr>
        <w:t>й</w:t>
      </w:r>
      <w:r w:rsidR="00EF3561" w:rsidRPr="00EF3561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9A0AD9">
        <w:rPr>
          <w:rFonts w:ascii="Times New Roman" w:hAnsi="Times New Roman" w:cs="Times New Roman"/>
          <w:sz w:val="24"/>
          <w:szCs w:val="24"/>
        </w:rPr>
        <w:t>й</w:t>
      </w:r>
      <w:r w:rsidR="00EF3561" w:rsidRPr="00EF3561">
        <w:rPr>
          <w:rFonts w:ascii="Times New Roman" w:hAnsi="Times New Roman" w:cs="Times New Roman"/>
          <w:sz w:val="24"/>
          <w:szCs w:val="24"/>
        </w:rPr>
        <w:t xml:space="preserve"> Министр национального развития Республики Сингапур</w:t>
      </w:r>
      <w:r w:rsidR="009A0AD9">
        <w:rPr>
          <w:rFonts w:ascii="Times New Roman" w:hAnsi="Times New Roman" w:cs="Times New Roman"/>
          <w:sz w:val="24"/>
          <w:szCs w:val="24"/>
        </w:rPr>
        <w:t>),</w:t>
      </w:r>
      <w:r w:rsidR="00EF3561">
        <w:rPr>
          <w:rFonts w:ascii="Times New Roman" w:hAnsi="Times New Roman" w:cs="Times New Roman"/>
          <w:sz w:val="24"/>
          <w:szCs w:val="24"/>
        </w:rPr>
        <w:t xml:space="preserve"> </w:t>
      </w:r>
      <w:r w:rsidR="009A0AD9">
        <w:rPr>
          <w:rFonts w:ascii="Times New Roman" w:hAnsi="Times New Roman" w:cs="Times New Roman"/>
          <w:sz w:val="24"/>
          <w:szCs w:val="24"/>
        </w:rPr>
        <w:t>к</w:t>
      </w:r>
      <w:r w:rsidR="00EF3561">
        <w:rPr>
          <w:rFonts w:ascii="Times New Roman" w:hAnsi="Times New Roman" w:cs="Times New Roman"/>
          <w:sz w:val="24"/>
          <w:szCs w:val="24"/>
        </w:rPr>
        <w:t>о</w:t>
      </w:r>
      <w:r w:rsidR="009A0AD9">
        <w:rPr>
          <w:rFonts w:ascii="Times New Roman" w:hAnsi="Times New Roman" w:cs="Times New Roman"/>
          <w:sz w:val="24"/>
          <w:szCs w:val="24"/>
        </w:rPr>
        <w:t>г</w:t>
      </w:r>
      <w:r w:rsidR="00EF3561">
        <w:rPr>
          <w:rFonts w:ascii="Times New Roman" w:hAnsi="Times New Roman" w:cs="Times New Roman"/>
          <w:sz w:val="24"/>
          <w:szCs w:val="24"/>
        </w:rPr>
        <w:t>да для всех</w:t>
      </w:r>
      <w:r w:rsidR="00523C43">
        <w:rPr>
          <w:rFonts w:ascii="Times New Roman" w:hAnsi="Times New Roman" w:cs="Times New Roman"/>
          <w:sz w:val="24"/>
          <w:szCs w:val="24"/>
        </w:rPr>
        <w:t xml:space="preserve"> </w:t>
      </w:r>
      <w:r w:rsidR="00EF3561">
        <w:rPr>
          <w:rFonts w:ascii="Times New Roman" w:hAnsi="Times New Roman" w:cs="Times New Roman"/>
          <w:sz w:val="24"/>
          <w:szCs w:val="24"/>
        </w:rPr>
        <w:t xml:space="preserve">чиновников обязательным является формирование </w:t>
      </w:r>
      <w:r w:rsidR="00523C43">
        <w:rPr>
          <w:rFonts w:ascii="Times New Roman" w:hAnsi="Times New Roman" w:cs="Times New Roman"/>
          <w:sz w:val="24"/>
          <w:szCs w:val="24"/>
        </w:rPr>
        <w:t>навык</w:t>
      </w:r>
      <w:r w:rsidR="00EF3561">
        <w:rPr>
          <w:rFonts w:ascii="Times New Roman" w:hAnsi="Times New Roman" w:cs="Times New Roman"/>
          <w:sz w:val="24"/>
          <w:szCs w:val="24"/>
        </w:rPr>
        <w:t>ов</w:t>
      </w:r>
      <w:r w:rsidR="00523C43">
        <w:rPr>
          <w:rFonts w:ascii="Times New Roman" w:hAnsi="Times New Roman" w:cs="Times New Roman"/>
          <w:sz w:val="24"/>
          <w:szCs w:val="24"/>
        </w:rPr>
        <w:t xml:space="preserve"> и компет</w:t>
      </w:r>
      <w:r w:rsidR="00400DEF">
        <w:rPr>
          <w:rFonts w:ascii="Times New Roman" w:hAnsi="Times New Roman" w:cs="Times New Roman"/>
          <w:sz w:val="24"/>
          <w:szCs w:val="24"/>
        </w:rPr>
        <w:t>енци</w:t>
      </w:r>
      <w:r w:rsidR="00EF3561">
        <w:rPr>
          <w:rFonts w:ascii="Times New Roman" w:hAnsi="Times New Roman" w:cs="Times New Roman"/>
          <w:sz w:val="24"/>
          <w:szCs w:val="24"/>
        </w:rPr>
        <w:t>й</w:t>
      </w:r>
      <w:r w:rsidR="00523C43">
        <w:rPr>
          <w:rFonts w:ascii="Times New Roman" w:hAnsi="Times New Roman" w:cs="Times New Roman"/>
          <w:sz w:val="24"/>
          <w:szCs w:val="24"/>
        </w:rPr>
        <w:t xml:space="preserve"> </w:t>
      </w:r>
      <w:r w:rsidR="00EF3561">
        <w:rPr>
          <w:rFonts w:ascii="Times New Roman" w:hAnsi="Times New Roman" w:cs="Times New Roman"/>
          <w:sz w:val="24"/>
          <w:szCs w:val="24"/>
        </w:rPr>
        <w:t>по умению</w:t>
      </w:r>
      <w:r w:rsidR="00523C43">
        <w:rPr>
          <w:rFonts w:ascii="Times New Roman" w:hAnsi="Times New Roman" w:cs="Times New Roman"/>
          <w:sz w:val="24"/>
          <w:szCs w:val="24"/>
        </w:rPr>
        <w:t xml:space="preserve"> работы с </w:t>
      </w:r>
      <w:r w:rsidR="00EF3561">
        <w:rPr>
          <w:rFonts w:ascii="Times New Roman" w:hAnsi="Times New Roman" w:cs="Times New Roman"/>
          <w:sz w:val="24"/>
          <w:szCs w:val="24"/>
        </w:rPr>
        <w:t>базами данных</w:t>
      </w:r>
      <w:r w:rsidR="00523C43">
        <w:rPr>
          <w:rFonts w:ascii="Times New Roman" w:hAnsi="Times New Roman" w:cs="Times New Roman"/>
          <w:sz w:val="24"/>
          <w:szCs w:val="24"/>
        </w:rPr>
        <w:t xml:space="preserve">, </w:t>
      </w:r>
      <w:r w:rsidR="00EF3561">
        <w:rPr>
          <w:rFonts w:ascii="Times New Roman" w:hAnsi="Times New Roman" w:cs="Times New Roman"/>
          <w:sz w:val="24"/>
          <w:szCs w:val="24"/>
        </w:rPr>
        <w:t>по типичному</w:t>
      </w:r>
      <w:r w:rsidR="00523C43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EF3561">
        <w:rPr>
          <w:rFonts w:ascii="Times New Roman" w:hAnsi="Times New Roman" w:cs="Times New Roman"/>
          <w:sz w:val="24"/>
          <w:szCs w:val="24"/>
        </w:rPr>
        <w:t>у</w:t>
      </w:r>
      <w:r w:rsidR="00523C43">
        <w:rPr>
          <w:rFonts w:ascii="Times New Roman" w:hAnsi="Times New Roman" w:cs="Times New Roman"/>
          <w:sz w:val="24"/>
          <w:szCs w:val="24"/>
        </w:rPr>
        <w:t xml:space="preserve"> данных разных типов</w:t>
      </w:r>
      <w:r w:rsidR="00EF3561">
        <w:rPr>
          <w:rFonts w:ascii="Times New Roman" w:hAnsi="Times New Roman" w:cs="Times New Roman"/>
          <w:sz w:val="24"/>
          <w:szCs w:val="24"/>
        </w:rPr>
        <w:t>. Э</w:t>
      </w:r>
      <w:r w:rsidR="00523C43">
        <w:rPr>
          <w:rFonts w:ascii="Times New Roman" w:hAnsi="Times New Roman" w:cs="Times New Roman"/>
          <w:sz w:val="24"/>
          <w:szCs w:val="24"/>
        </w:rPr>
        <w:t>т</w:t>
      </w:r>
      <w:r w:rsidR="00EF3561">
        <w:rPr>
          <w:rFonts w:ascii="Times New Roman" w:hAnsi="Times New Roman" w:cs="Times New Roman"/>
          <w:sz w:val="24"/>
          <w:szCs w:val="24"/>
        </w:rPr>
        <w:t>и компетенции важны для умнея управлять на основе</w:t>
      </w:r>
      <w:r w:rsidR="00523C43">
        <w:rPr>
          <w:rFonts w:ascii="Times New Roman" w:hAnsi="Times New Roman" w:cs="Times New Roman"/>
          <w:sz w:val="24"/>
          <w:szCs w:val="24"/>
        </w:rPr>
        <w:t xml:space="preserve"> </w:t>
      </w:r>
      <w:r w:rsidR="00EF3561"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523C43">
        <w:rPr>
          <w:rFonts w:ascii="Times New Roman" w:hAnsi="Times New Roman" w:cs="Times New Roman"/>
          <w:sz w:val="24"/>
          <w:szCs w:val="24"/>
        </w:rPr>
        <w:t>реа</w:t>
      </w:r>
      <w:r w:rsidR="00EF3561">
        <w:rPr>
          <w:rFonts w:ascii="Times New Roman" w:hAnsi="Times New Roman" w:cs="Times New Roman"/>
          <w:sz w:val="24"/>
          <w:szCs w:val="24"/>
        </w:rPr>
        <w:t>льных</w:t>
      </w:r>
      <w:r w:rsidR="00523C43">
        <w:rPr>
          <w:rFonts w:ascii="Times New Roman" w:hAnsi="Times New Roman" w:cs="Times New Roman"/>
          <w:sz w:val="24"/>
          <w:szCs w:val="24"/>
        </w:rPr>
        <w:t xml:space="preserve"> факт</w:t>
      </w:r>
      <w:r w:rsidR="00EF3561">
        <w:rPr>
          <w:rFonts w:ascii="Times New Roman" w:hAnsi="Times New Roman" w:cs="Times New Roman"/>
          <w:sz w:val="24"/>
          <w:szCs w:val="24"/>
        </w:rPr>
        <w:t xml:space="preserve">ов и </w:t>
      </w:r>
      <w:r w:rsidR="00523C43">
        <w:rPr>
          <w:rFonts w:ascii="Times New Roman" w:hAnsi="Times New Roman" w:cs="Times New Roman"/>
          <w:sz w:val="24"/>
          <w:szCs w:val="24"/>
        </w:rPr>
        <w:t>достоверных науч</w:t>
      </w:r>
      <w:r w:rsidR="00EF3561">
        <w:rPr>
          <w:rFonts w:ascii="Times New Roman" w:hAnsi="Times New Roman" w:cs="Times New Roman"/>
          <w:sz w:val="24"/>
          <w:szCs w:val="24"/>
        </w:rPr>
        <w:t>ных</w:t>
      </w:r>
      <w:r w:rsidR="00523C43">
        <w:rPr>
          <w:rFonts w:ascii="Times New Roman" w:hAnsi="Times New Roman" w:cs="Times New Roman"/>
          <w:sz w:val="24"/>
          <w:szCs w:val="24"/>
        </w:rPr>
        <w:t xml:space="preserve"> </w:t>
      </w:r>
      <w:r w:rsidR="00D76546">
        <w:rPr>
          <w:rFonts w:ascii="Times New Roman" w:hAnsi="Times New Roman" w:cs="Times New Roman"/>
          <w:sz w:val="24"/>
          <w:szCs w:val="24"/>
        </w:rPr>
        <w:t>разработках</w:t>
      </w:r>
      <w:r w:rsidR="00EF35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AD9" w:rsidRDefault="00EF3561" w:rsidP="0074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</w:t>
      </w:r>
      <w:r w:rsidRPr="00EF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523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(больших данных) позволит иметь глубокое представление тех макропоказателей, которые сформированы в рамках НП и ПП</w:t>
      </w:r>
      <w:r w:rsidR="006C3BA9">
        <w:rPr>
          <w:rFonts w:ascii="Times New Roman" w:hAnsi="Times New Roman" w:cs="Times New Roman"/>
          <w:sz w:val="24"/>
          <w:szCs w:val="24"/>
        </w:rPr>
        <w:t>. Отсутствие такого представления результатов может вести к</w:t>
      </w:r>
      <w:r w:rsidR="006C3BA9" w:rsidRPr="00E153A8">
        <w:rPr>
          <w:rFonts w:ascii="Times New Roman" w:hAnsi="Times New Roman" w:cs="Times New Roman"/>
          <w:sz w:val="24"/>
          <w:szCs w:val="24"/>
        </w:rPr>
        <w:t xml:space="preserve"> серьёзным дисбаланс</w:t>
      </w:r>
      <w:r w:rsidR="006C3BA9">
        <w:rPr>
          <w:rFonts w:ascii="Times New Roman" w:hAnsi="Times New Roman" w:cs="Times New Roman"/>
          <w:sz w:val="24"/>
          <w:szCs w:val="24"/>
        </w:rPr>
        <w:t>а</w:t>
      </w:r>
      <w:r w:rsidR="006C3BA9" w:rsidRPr="00E153A8">
        <w:rPr>
          <w:rFonts w:ascii="Times New Roman" w:hAnsi="Times New Roman" w:cs="Times New Roman"/>
          <w:sz w:val="24"/>
          <w:szCs w:val="24"/>
        </w:rPr>
        <w:t>м по</w:t>
      </w:r>
      <w:r w:rsidR="006C3BA9">
        <w:rPr>
          <w:rFonts w:ascii="Times New Roman" w:hAnsi="Times New Roman" w:cs="Times New Roman"/>
          <w:sz w:val="24"/>
          <w:szCs w:val="24"/>
        </w:rPr>
        <w:t xml:space="preserve"> сферам жизни,</w:t>
      </w:r>
      <w:r w:rsidR="006C3BA9" w:rsidRPr="00E153A8">
        <w:rPr>
          <w:rFonts w:ascii="Times New Roman" w:hAnsi="Times New Roman" w:cs="Times New Roman"/>
          <w:sz w:val="24"/>
          <w:szCs w:val="24"/>
        </w:rPr>
        <w:t xml:space="preserve"> отраслям и регионам</w:t>
      </w:r>
      <w:r w:rsidR="006C3BA9">
        <w:rPr>
          <w:rFonts w:ascii="Times New Roman" w:hAnsi="Times New Roman" w:cs="Times New Roman"/>
          <w:sz w:val="24"/>
          <w:szCs w:val="24"/>
        </w:rPr>
        <w:t xml:space="preserve">. Именно поэтому критически важно осознавать, что большие данные - </w:t>
      </w:r>
      <w:r w:rsidR="00400DEF">
        <w:rPr>
          <w:rFonts w:ascii="Times New Roman" w:hAnsi="Times New Roman" w:cs="Times New Roman"/>
          <w:sz w:val="24"/>
          <w:szCs w:val="24"/>
        </w:rPr>
        <w:t xml:space="preserve">это </w:t>
      </w:r>
      <w:r w:rsidR="006C3BA9">
        <w:rPr>
          <w:rFonts w:ascii="Times New Roman" w:hAnsi="Times New Roman" w:cs="Times New Roman"/>
          <w:sz w:val="24"/>
          <w:szCs w:val="24"/>
        </w:rPr>
        <w:t xml:space="preserve">чрезвычайно разноплановые данные </w:t>
      </w:r>
      <w:r w:rsidR="00400DEF">
        <w:rPr>
          <w:rFonts w:ascii="Times New Roman" w:hAnsi="Times New Roman" w:cs="Times New Roman"/>
          <w:sz w:val="24"/>
          <w:szCs w:val="24"/>
        </w:rPr>
        <w:t>микро</w:t>
      </w:r>
      <w:r w:rsidR="006C3BA9">
        <w:rPr>
          <w:rFonts w:ascii="Times New Roman" w:hAnsi="Times New Roman" w:cs="Times New Roman"/>
          <w:sz w:val="24"/>
          <w:szCs w:val="24"/>
        </w:rPr>
        <w:t>уровня. Для обеспечения глубинного представления</w:t>
      </w:r>
      <w:r w:rsidR="00400DEF">
        <w:rPr>
          <w:rFonts w:ascii="Times New Roman" w:hAnsi="Times New Roman" w:cs="Times New Roman"/>
          <w:sz w:val="24"/>
          <w:szCs w:val="24"/>
        </w:rPr>
        <w:t xml:space="preserve"> и</w:t>
      </w:r>
      <w:r w:rsidR="006C3BA9">
        <w:rPr>
          <w:rFonts w:ascii="Times New Roman" w:hAnsi="Times New Roman" w:cs="Times New Roman"/>
          <w:sz w:val="24"/>
          <w:szCs w:val="24"/>
        </w:rPr>
        <w:t xml:space="preserve"> объективного описания всех сторон жизни</w:t>
      </w:r>
      <w:r w:rsidR="00400DEF">
        <w:rPr>
          <w:rFonts w:ascii="Times New Roman" w:hAnsi="Times New Roman" w:cs="Times New Roman"/>
          <w:sz w:val="24"/>
          <w:szCs w:val="24"/>
        </w:rPr>
        <w:t xml:space="preserve"> эт</w:t>
      </w:r>
      <w:r w:rsidR="006C3BA9">
        <w:rPr>
          <w:rFonts w:ascii="Times New Roman" w:hAnsi="Times New Roman" w:cs="Times New Roman"/>
          <w:sz w:val="24"/>
          <w:szCs w:val="24"/>
        </w:rPr>
        <w:t>и</w:t>
      </w:r>
      <w:r w:rsidR="00400DEF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6C3BA9">
        <w:rPr>
          <w:rFonts w:ascii="Times New Roman" w:hAnsi="Times New Roman" w:cs="Times New Roman"/>
          <w:sz w:val="24"/>
          <w:szCs w:val="24"/>
        </w:rPr>
        <w:t xml:space="preserve"> </w:t>
      </w:r>
      <w:r w:rsidR="00400DEF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6C3BA9" w:rsidRPr="006C3BA9">
        <w:rPr>
          <w:rFonts w:ascii="Times New Roman" w:hAnsi="Times New Roman" w:cs="Times New Roman"/>
          <w:sz w:val="24"/>
          <w:szCs w:val="24"/>
        </w:rPr>
        <w:t>связанными,</w:t>
      </w:r>
      <w:r w:rsidR="00400DEF" w:rsidRPr="006C3BA9">
        <w:rPr>
          <w:rFonts w:ascii="Times New Roman" w:hAnsi="Times New Roman" w:cs="Times New Roman"/>
          <w:sz w:val="24"/>
          <w:szCs w:val="24"/>
        </w:rPr>
        <w:t xml:space="preserve"> едиными</w:t>
      </w:r>
      <w:r w:rsidR="006C3BA9" w:rsidRPr="006C3BA9">
        <w:rPr>
          <w:rFonts w:ascii="Times New Roman" w:hAnsi="Times New Roman" w:cs="Times New Roman"/>
          <w:sz w:val="24"/>
          <w:szCs w:val="24"/>
        </w:rPr>
        <w:t>.</w:t>
      </w:r>
      <w:r w:rsidR="006C3BA9">
        <w:rPr>
          <w:rFonts w:ascii="Times New Roman" w:hAnsi="Times New Roman" w:cs="Times New Roman"/>
          <w:sz w:val="24"/>
          <w:szCs w:val="24"/>
        </w:rPr>
        <w:t xml:space="preserve"> </w:t>
      </w:r>
      <w:r w:rsidR="00E410B7">
        <w:rPr>
          <w:rFonts w:ascii="Times New Roman" w:hAnsi="Times New Roman" w:cs="Times New Roman"/>
          <w:sz w:val="24"/>
          <w:szCs w:val="24"/>
        </w:rPr>
        <w:t xml:space="preserve">Поэтому важнейшую ценность имеет не навык </w:t>
      </w:r>
      <w:r w:rsidR="00400DEF">
        <w:rPr>
          <w:rFonts w:ascii="Times New Roman" w:hAnsi="Times New Roman" w:cs="Times New Roman"/>
          <w:sz w:val="24"/>
          <w:szCs w:val="24"/>
        </w:rPr>
        <w:t>собирать, защищать, хранить</w:t>
      </w:r>
      <w:r w:rsidR="00E410B7">
        <w:rPr>
          <w:rFonts w:ascii="Times New Roman" w:hAnsi="Times New Roman" w:cs="Times New Roman"/>
          <w:sz w:val="24"/>
          <w:szCs w:val="24"/>
        </w:rPr>
        <w:t xml:space="preserve"> большие данные</w:t>
      </w:r>
      <w:r w:rsidR="00400DEF">
        <w:rPr>
          <w:rFonts w:ascii="Times New Roman" w:hAnsi="Times New Roman" w:cs="Times New Roman"/>
          <w:sz w:val="24"/>
          <w:szCs w:val="24"/>
        </w:rPr>
        <w:t xml:space="preserve">, </w:t>
      </w:r>
      <w:r w:rsidR="00E410B7">
        <w:rPr>
          <w:rFonts w:ascii="Times New Roman" w:hAnsi="Times New Roman" w:cs="Times New Roman"/>
          <w:sz w:val="24"/>
          <w:szCs w:val="24"/>
        </w:rPr>
        <w:t>а</w:t>
      </w:r>
      <w:r w:rsidR="00400DEF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="00E410B7">
        <w:rPr>
          <w:rFonts w:ascii="Times New Roman" w:hAnsi="Times New Roman" w:cs="Times New Roman"/>
          <w:sz w:val="24"/>
          <w:szCs w:val="24"/>
        </w:rPr>
        <w:t xml:space="preserve"> их</w:t>
      </w:r>
      <w:r w:rsidR="00400DEF">
        <w:rPr>
          <w:rFonts w:ascii="Times New Roman" w:hAnsi="Times New Roman" w:cs="Times New Roman"/>
          <w:sz w:val="24"/>
          <w:szCs w:val="24"/>
        </w:rPr>
        <w:t xml:space="preserve"> колоссальные аналитические </w:t>
      </w:r>
      <w:r w:rsidR="00E410B7">
        <w:rPr>
          <w:rFonts w:ascii="Times New Roman" w:hAnsi="Times New Roman" w:cs="Times New Roman"/>
          <w:sz w:val="24"/>
          <w:szCs w:val="24"/>
        </w:rPr>
        <w:t xml:space="preserve">и </w:t>
      </w:r>
      <w:r w:rsidR="00400DEF">
        <w:rPr>
          <w:rFonts w:ascii="Times New Roman" w:hAnsi="Times New Roman" w:cs="Times New Roman"/>
          <w:sz w:val="24"/>
          <w:szCs w:val="24"/>
        </w:rPr>
        <w:t>познавательные возможности</w:t>
      </w:r>
      <w:r w:rsidR="00E410B7">
        <w:rPr>
          <w:rFonts w:ascii="Times New Roman" w:hAnsi="Times New Roman" w:cs="Times New Roman"/>
          <w:sz w:val="24"/>
          <w:szCs w:val="24"/>
        </w:rPr>
        <w:t xml:space="preserve">. </w:t>
      </w:r>
      <w:r w:rsidR="007478AC">
        <w:rPr>
          <w:rFonts w:ascii="Times New Roman" w:hAnsi="Times New Roman" w:cs="Times New Roman"/>
          <w:sz w:val="24"/>
          <w:szCs w:val="24"/>
        </w:rPr>
        <w:t>Формирование создаст основу для</w:t>
      </w:r>
      <w:r w:rsidR="00400DEF">
        <w:rPr>
          <w:rFonts w:ascii="Times New Roman" w:hAnsi="Times New Roman" w:cs="Times New Roman"/>
          <w:sz w:val="24"/>
          <w:szCs w:val="24"/>
        </w:rPr>
        <w:t xml:space="preserve"> широко</w:t>
      </w:r>
      <w:r w:rsidR="007478AC">
        <w:rPr>
          <w:rFonts w:ascii="Times New Roman" w:hAnsi="Times New Roman" w:cs="Times New Roman"/>
          <w:sz w:val="24"/>
          <w:szCs w:val="24"/>
        </w:rPr>
        <w:t>го</w:t>
      </w:r>
      <w:r w:rsidR="00400DEF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7478AC">
        <w:rPr>
          <w:rFonts w:ascii="Times New Roman" w:hAnsi="Times New Roman" w:cs="Times New Roman"/>
          <w:sz w:val="24"/>
          <w:szCs w:val="24"/>
        </w:rPr>
        <w:t>я власти,</w:t>
      </w:r>
      <w:r w:rsidR="00400DEF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7478AC">
        <w:rPr>
          <w:rFonts w:ascii="Times New Roman" w:hAnsi="Times New Roman" w:cs="Times New Roman"/>
          <w:sz w:val="24"/>
          <w:szCs w:val="24"/>
        </w:rPr>
        <w:t>, бизнеса и гражданского общества</w:t>
      </w:r>
      <w:r w:rsidR="00400DEF">
        <w:rPr>
          <w:rFonts w:ascii="Times New Roman" w:hAnsi="Times New Roman" w:cs="Times New Roman"/>
          <w:sz w:val="24"/>
          <w:szCs w:val="24"/>
        </w:rPr>
        <w:t xml:space="preserve"> </w:t>
      </w:r>
      <w:r w:rsidR="007478AC">
        <w:rPr>
          <w:rFonts w:ascii="Times New Roman" w:hAnsi="Times New Roman" w:cs="Times New Roman"/>
          <w:sz w:val="24"/>
          <w:szCs w:val="24"/>
        </w:rPr>
        <w:t xml:space="preserve">для выявления и поставки перспективных задач и </w:t>
      </w:r>
      <w:r w:rsidR="00400DEF">
        <w:rPr>
          <w:rFonts w:ascii="Times New Roman" w:hAnsi="Times New Roman" w:cs="Times New Roman"/>
          <w:sz w:val="24"/>
          <w:szCs w:val="24"/>
        </w:rPr>
        <w:t xml:space="preserve">разработки индивид решений для </w:t>
      </w:r>
      <w:r w:rsidR="007478AC">
        <w:rPr>
          <w:rFonts w:ascii="Times New Roman" w:hAnsi="Times New Roman" w:cs="Times New Roman"/>
          <w:sz w:val="24"/>
          <w:szCs w:val="24"/>
        </w:rPr>
        <w:t>конкретных отраслей, территорий.</w:t>
      </w:r>
      <w:r w:rsidR="00400DEF">
        <w:rPr>
          <w:rFonts w:ascii="Times New Roman" w:hAnsi="Times New Roman" w:cs="Times New Roman"/>
          <w:sz w:val="24"/>
          <w:szCs w:val="24"/>
        </w:rPr>
        <w:t xml:space="preserve"> </w:t>
      </w:r>
      <w:r w:rsidR="007478AC">
        <w:rPr>
          <w:rFonts w:ascii="Times New Roman" w:hAnsi="Times New Roman" w:cs="Times New Roman"/>
          <w:sz w:val="24"/>
          <w:szCs w:val="24"/>
        </w:rPr>
        <w:t>В Сингапуре на основе единого программного приложения в смартфоне население даёт обратную связь государству о любых проблемах. Единая система позволяет автоматически направлять претензию в нужное ведомство, которое обязано отработать обращение. На основе этой платформы по обработке всех запросов от населения удалось разработать систему оценки эффективности каждого сотрудника в аппарате государственного</w:t>
      </w:r>
      <w:r w:rsidR="007478AC" w:rsidRPr="007478AC">
        <w:rPr>
          <w:rFonts w:ascii="Times New Roman" w:hAnsi="Times New Roman" w:cs="Times New Roman"/>
          <w:sz w:val="24"/>
          <w:szCs w:val="24"/>
        </w:rPr>
        <w:t xml:space="preserve"> </w:t>
      </w:r>
      <w:r w:rsidR="007478AC">
        <w:rPr>
          <w:rFonts w:ascii="Times New Roman" w:hAnsi="Times New Roman" w:cs="Times New Roman"/>
          <w:sz w:val="24"/>
          <w:szCs w:val="24"/>
        </w:rPr>
        <w:t>управления.</w:t>
      </w:r>
      <w:r w:rsidR="009A0AD9">
        <w:rPr>
          <w:rFonts w:ascii="Times New Roman" w:hAnsi="Times New Roman" w:cs="Times New Roman"/>
          <w:sz w:val="24"/>
          <w:szCs w:val="24"/>
        </w:rPr>
        <w:t xml:space="preserve"> Также это надёжная основа для согласования интересов всех сторон, такое тесное взаимодействие позволяет быстрее и эффективнее находить консенсусы решения</w:t>
      </w:r>
      <w:r w:rsidR="00854199">
        <w:rPr>
          <w:rFonts w:ascii="Times New Roman" w:hAnsi="Times New Roman" w:cs="Times New Roman"/>
          <w:sz w:val="24"/>
          <w:szCs w:val="24"/>
        </w:rPr>
        <w:t xml:space="preserve">. </w:t>
      </w:r>
      <w:r w:rsidR="00854199" w:rsidRPr="00614F35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854199" w:rsidRPr="00614F35">
        <w:rPr>
          <w:rFonts w:ascii="Times New Roman" w:hAnsi="Times New Roman" w:cs="Times New Roman"/>
          <w:b/>
          <w:sz w:val="24"/>
          <w:szCs w:val="24"/>
        </w:rPr>
        <w:t>Г.О. Греф</w:t>
      </w:r>
      <w:r w:rsidR="00854199" w:rsidRPr="00614F35">
        <w:rPr>
          <w:rFonts w:ascii="Times New Roman" w:hAnsi="Times New Roman" w:cs="Times New Roman"/>
          <w:sz w:val="24"/>
          <w:szCs w:val="24"/>
        </w:rPr>
        <w:t xml:space="preserve"> (Президент, Председатель Правления, ПАО «Сбербанк») озвучил необходимость отказаться от «колодцев решений», когда нет взаимодействия между разными </w:t>
      </w:r>
      <w:r w:rsidR="00614F35" w:rsidRPr="00614F35">
        <w:rPr>
          <w:rFonts w:ascii="Times New Roman" w:hAnsi="Times New Roman" w:cs="Times New Roman"/>
          <w:sz w:val="24"/>
          <w:szCs w:val="24"/>
        </w:rPr>
        <w:t xml:space="preserve">ведомствами, а </w:t>
      </w:r>
      <w:r w:rsidR="00614F35" w:rsidRPr="00614F35">
        <w:rPr>
          <w:rFonts w:ascii="Times New Roman" w:hAnsi="Times New Roman" w:cs="Times New Roman"/>
          <w:b/>
          <w:sz w:val="24"/>
          <w:szCs w:val="24"/>
        </w:rPr>
        <w:t>А.Л. Кудрин</w:t>
      </w:r>
      <w:r w:rsidR="00614F35" w:rsidRPr="00614F35">
        <w:rPr>
          <w:rFonts w:ascii="Times New Roman" w:hAnsi="Times New Roman" w:cs="Times New Roman"/>
          <w:sz w:val="24"/>
          <w:szCs w:val="24"/>
        </w:rPr>
        <w:t xml:space="preserve"> (Председатель, Счетная палата РФ) призвал к формированию «диалогов по целям».</w:t>
      </w:r>
      <w:r w:rsidR="009A0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DEF" w:rsidRPr="00C4024F" w:rsidRDefault="009A0AD9" w:rsidP="0074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единой платформы для России актуальная задача, поскольку даже успешно реализованный 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смог отладить механизм обмена «юридически знаемыми данными» (понятие </w:t>
      </w:r>
      <w:r w:rsidRPr="009A0AD9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9A0AD9">
        <w:rPr>
          <w:rFonts w:ascii="Times New Roman" w:hAnsi="Times New Roman" w:cs="Times New Roman"/>
          <w:b/>
          <w:sz w:val="24"/>
          <w:szCs w:val="24"/>
        </w:rPr>
        <w:t>Шипова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0AD9">
        <w:rPr>
          <w:rFonts w:ascii="Times New Roman" w:hAnsi="Times New Roman" w:cs="Times New Roman"/>
          <w:sz w:val="24"/>
          <w:szCs w:val="24"/>
        </w:rPr>
        <w:t>Заместитель Министра экономического развития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)), так как сейчас это работа курьера, который ездить </w:t>
      </w:r>
      <w:r w:rsidRPr="00C4024F">
        <w:rPr>
          <w:rFonts w:ascii="Times New Roman" w:hAnsi="Times New Roman" w:cs="Times New Roman"/>
          <w:sz w:val="24"/>
          <w:szCs w:val="24"/>
        </w:rPr>
        <w:t xml:space="preserve">между учреждениями. </w:t>
      </w:r>
    </w:p>
    <w:p w:rsidR="004F742C" w:rsidRDefault="00C4024F" w:rsidP="0060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4F">
        <w:rPr>
          <w:rFonts w:ascii="Times New Roman" w:hAnsi="Times New Roman" w:cs="Times New Roman"/>
          <w:sz w:val="24"/>
          <w:szCs w:val="24"/>
        </w:rPr>
        <w:t xml:space="preserve">Как отметил </w:t>
      </w:r>
      <w:r w:rsidRPr="00C4024F">
        <w:rPr>
          <w:rFonts w:ascii="Times New Roman" w:hAnsi="Times New Roman" w:cs="Times New Roman"/>
          <w:b/>
          <w:sz w:val="24"/>
          <w:szCs w:val="24"/>
        </w:rPr>
        <w:t>Г.О. Греф</w:t>
      </w:r>
      <w:r w:rsidRPr="00C4024F">
        <w:rPr>
          <w:rFonts w:ascii="Times New Roman" w:hAnsi="Times New Roman" w:cs="Times New Roman"/>
          <w:sz w:val="24"/>
          <w:szCs w:val="24"/>
        </w:rPr>
        <w:t xml:space="preserve"> проектное управление – это лишь ответ на вопрос «как?». Он должен имплементироваться в подготовленной системе, составляющие которой: система принятия решений и лица, принимающие решения.</w:t>
      </w:r>
      <w:r w:rsidR="00315DFD">
        <w:rPr>
          <w:rFonts w:ascii="Times New Roman" w:hAnsi="Times New Roman" w:cs="Times New Roman"/>
          <w:sz w:val="24"/>
          <w:szCs w:val="24"/>
        </w:rPr>
        <w:t xml:space="preserve"> И здесь проявляется ещё один существенный фактор – это </w:t>
      </w:r>
      <w:r w:rsidR="004F742C">
        <w:rPr>
          <w:rFonts w:ascii="Times New Roman" w:hAnsi="Times New Roman" w:cs="Times New Roman"/>
          <w:sz w:val="24"/>
          <w:szCs w:val="24"/>
        </w:rPr>
        <w:t>кадры, работающие в системе государственного управления. Сложившаяся система часто не справляется с задачами управления персоналом.</w:t>
      </w:r>
      <w:r w:rsidR="00605F97">
        <w:rPr>
          <w:rFonts w:ascii="Times New Roman" w:hAnsi="Times New Roman" w:cs="Times New Roman"/>
          <w:sz w:val="24"/>
          <w:szCs w:val="24"/>
        </w:rPr>
        <w:t xml:space="preserve"> Важен</w:t>
      </w:r>
      <w:r w:rsidR="004F742C">
        <w:rPr>
          <w:rFonts w:ascii="Times New Roman" w:hAnsi="Times New Roman" w:cs="Times New Roman"/>
          <w:sz w:val="24"/>
          <w:szCs w:val="24"/>
        </w:rPr>
        <w:t xml:space="preserve"> вопрос:</w:t>
      </w:r>
      <w:r w:rsidR="00605F97">
        <w:rPr>
          <w:rFonts w:ascii="Times New Roman" w:hAnsi="Times New Roman" w:cs="Times New Roman"/>
          <w:sz w:val="24"/>
          <w:szCs w:val="24"/>
        </w:rPr>
        <w:t xml:space="preserve"> </w:t>
      </w:r>
      <w:r w:rsidR="004F742C">
        <w:rPr>
          <w:rFonts w:ascii="Times New Roman" w:hAnsi="Times New Roman" w:cs="Times New Roman"/>
          <w:sz w:val="24"/>
          <w:szCs w:val="24"/>
        </w:rPr>
        <w:t xml:space="preserve">с кем работать? Важно чтобы человек был вовлечённый и инициативный, отмечает </w:t>
      </w:r>
      <w:r w:rsidR="004F742C" w:rsidRPr="004F742C">
        <w:rPr>
          <w:rFonts w:ascii="Times New Roman" w:hAnsi="Times New Roman" w:cs="Times New Roman"/>
          <w:b/>
          <w:sz w:val="24"/>
          <w:szCs w:val="24"/>
        </w:rPr>
        <w:t>Е.И. Дитрих</w:t>
      </w:r>
      <w:r w:rsidR="004F742C">
        <w:rPr>
          <w:rFonts w:ascii="Times New Roman" w:hAnsi="Times New Roman" w:cs="Times New Roman"/>
          <w:sz w:val="24"/>
          <w:szCs w:val="24"/>
        </w:rPr>
        <w:t xml:space="preserve"> (</w:t>
      </w:r>
      <w:r w:rsidR="004F742C" w:rsidRPr="004F742C">
        <w:rPr>
          <w:rFonts w:ascii="Times New Roman" w:hAnsi="Times New Roman" w:cs="Times New Roman"/>
          <w:sz w:val="24"/>
          <w:szCs w:val="24"/>
        </w:rPr>
        <w:t xml:space="preserve">Министр транспорта </w:t>
      </w:r>
      <w:r w:rsidR="004F742C">
        <w:rPr>
          <w:rFonts w:ascii="Times New Roman" w:hAnsi="Times New Roman" w:cs="Times New Roman"/>
          <w:sz w:val="24"/>
          <w:szCs w:val="24"/>
        </w:rPr>
        <w:t xml:space="preserve">РФ). </w:t>
      </w:r>
      <w:r w:rsidR="00605F97">
        <w:rPr>
          <w:rFonts w:ascii="Times New Roman" w:hAnsi="Times New Roman" w:cs="Times New Roman"/>
          <w:sz w:val="24"/>
          <w:szCs w:val="24"/>
        </w:rPr>
        <w:t>Т</w:t>
      </w:r>
      <w:r w:rsidR="004F742C">
        <w:rPr>
          <w:rFonts w:ascii="Times New Roman" w:hAnsi="Times New Roman" w:cs="Times New Roman"/>
          <w:sz w:val="24"/>
          <w:szCs w:val="24"/>
        </w:rPr>
        <w:t xml:space="preserve">рансформационный шаг – </w:t>
      </w:r>
      <w:r w:rsidR="00605F97">
        <w:rPr>
          <w:rFonts w:ascii="Times New Roman" w:hAnsi="Times New Roman" w:cs="Times New Roman"/>
          <w:sz w:val="24"/>
          <w:szCs w:val="24"/>
        </w:rPr>
        <w:t xml:space="preserve">это </w:t>
      </w:r>
      <w:r w:rsidR="004F742C">
        <w:rPr>
          <w:rFonts w:ascii="Times New Roman" w:hAnsi="Times New Roman" w:cs="Times New Roman"/>
          <w:sz w:val="24"/>
          <w:szCs w:val="24"/>
        </w:rPr>
        <w:t xml:space="preserve">начать мыслить и оценивать результаты и достижения, а не добросовестность исполнения </w:t>
      </w:r>
      <w:r w:rsidR="004F742C">
        <w:rPr>
          <w:rFonts w:ascii="Times New Roman" w:hAnsi="Times New Roman" w:cs="Times New Roman"/>
          <w:sz w:val="24"/>
          <w:szCs w:val="24"/>
        </w:rPr>
        <w:lastRenderedPageBreak/>
        <w:t xml:space="preserve">процесса (система выстроена так, что чиновнику безопаснее не принять никакого решения, чем ошибиться). Такой подход – серьёзный тормоз инициативы, который препятствует попыткам интуитивного поиска более эффективных решений. </w:t>
      </w:r>
      <w:r w:rsidR="00605F97">
        <w:rPr>
          <w:rFonts w:ascii="Times New Roman" w:hAnsi="Times New Roman" w:cs="Times New Roman"/>
          <w:sz w:val="24"/>
          <w:szCs w:val="24"/>
        </w:rPr>
        <w:t>С</w:t>
      </w:r>
      <w:r w:rsidR="004F742C">
        <w:rPr>
          <w:rFonts w:ascii="Times New Roman" w:hAnsi="Times New Roman" w:cs="Times New Roman"/>
          <w:sz w:val="24"/>
          <w:szCs w:val="24"/>
        </w:rPr>
        <w:t xml:space="preserve">истема управления на основе больших данных также может выступить серьёзным инструментом для того, чтобы с одной стороны, </w:t>
      </w:r>
      <w:r w:rsidR="00605F97">
        <w:rPr>
          <w:rFonts w:ascii="Times New Roman" w:hAnsi="Times New Roman" w:cs="Times New Roman"/>
          <w:sz w:val="24"/>
          <w:szCs w:val="24"/>
        </w:rPr>
        <w:t xml:space="preserve">ответственно и быстро принимать решения, а с другой стороны, улавливать и корректировать ошибочные действия. При этом следует признать «право на исполнительскую ошибку», что позволит </w:t>
      </w:r>
      <w:r w:rsidR="004F742C">
        <w:rPr>
          <w:rFonts w:ascii="Times New Roman" w:hAnsi="Times New Roman" w:cs="Times New Roman"/>
          <w:sz w:val="24"/>
          <w:szCs w:val="24"/>
        </w:rPr>
        <w:t>не отрываться о</w:t>
      </w:r>
      <w:r w:rsidR="00605F97">
        <w:rPr>
          <w:rFonts w:ascii="Times New Roman" w:hAnsi="Times New Roman" w:cs="Times New Roman"/>
          <w:sz w:val="24"/>
          <w:szCs w:val="24"/>
        </w:rPr>
        <w:t>т реальности и работать с людьми.</w:t>
      </w:r>
      <w:r w:rsidR="004F742C">
        <w:rPr>
          <w:rFonts w:ascii="Times New Roman" w:hAnsi="Times New Roman" w:cs="Times New Roman"/>
          <w:sz w:val="24"/>
          <w:szCs w:val="24"/>
        </w:rPr>
        <w:t xml:space="preserve"> </w:t>
      </w:r>
      <w:r w:rsidR="00605F97">
        <w:rPr>
          <w:rFonts w:ascii="Times New Roman" w:hAnsi="Times New Roman" w:cs="Times New Roman"/>
          <w:sz w:val="24"/>
          <w:szCs w:val="24"/>
        </w:rPr>
        <w:t>Именно т</w:t>
      </w:r>
      <w:r w:rsidR="004F742C">
        <w:rPr>
          <w:rFonts w:ascii="Times New Roman" w:hAnsi="Times New Roman" w:cs="Times New Roman"/>
          <w:sz w:val="24"/>
          <w:szCs w:val="24"/>
        </w:rPr>
        <w:t xml:space="preserve">аким </w:t>
      </w:r>
      <w:r w:rsidR="00605F97">
        <w:rPr>
          <w:rFonts w:ascii="Times New Roman" w:hAnsi="Times New Roman" w:cs="Times New Roman"/>
          <w:sz w:val="24"/>
          <w:szCs w:val="24"/>
        </w:rPr>
        <w:t>управленцам</w:t>
      </w:r>
      <w:r w:rsidR="004F742C">
        <w:rPr>
          <w:rFonts w:ascii="Times New Roman" w:hAnsi="Times New Roman" w:cs="Times New Roman"/>
          <w:sz w:val="24"/>
          <w:szCs w:val="24"/>
        </w:rPr>
        <w:t xml:space="preserve"> возможно дать манёвр в исполнительском деле</w:t>
      </w:r>
      <w:r w:rsidR="00605F97">
        <w:rPr>
          <w:rFonts w:ascii="Times New Roman" w:hAnsi="Times New Roman" w:cs="Times New Roman"/>
          <w:sz w:val="24"/>
          <w:szCs w:val="24"/>
        </w:rPr>
        <w:t xml:space="preserve">, что обеспечит разработку решений одной и той же проблемы, адекватных разнообразным российским условиям. </w:t>
      </w:r>
    </w:p>
    <w:p w:rsidR="00C4024F" w:rsidRPr="00C4024F" w:rsidRDefault="00C4024F" w:rsidP="00C4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4F">
        <w:rPr>
          <w:rFonts w:ascii="Times New Roman" w:hAnsi="Times New Roman" w:cs="Times New Roman"/>
          <w:sz w:val="24"/>
          <w:szCs w:val="24"/>
        </w:rPr>
        <w:t xml:space="preserve">При этом, на наш взгляд, не следует усложнять представление о внедрении «прорывных» технологий в управлении. Гибкая система управления как связь действий чиновника с результатами его деятельности, по своей сути не является чем-то технологически сложным. Однако при внедрении, требует анализа успешных практик в отечественной и зарубежной бизнес-среде. </w:t>
      </w:r>
    </w:p>
    <w:p w:rsidR="00D80CF1" w:rsidRPr="00D80CF1" w:rsidRDefault="00D80CF1" w:rsidP="00024B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CF1">
        <w:rPr>
          <w:rFonts w:ascii="Times New Roman" w:hAnsi="Times New Roman" w:cs="Times New Roman"/>
          <w:b/>
          <w:sz w:val="24"/>
          <w:szCs w:val="24"/>
        </w:rPr>
        <w:t>Оценка полноты раскрытия темы, прогнозы и р</w:t>
      </w:r>
      <w:r w:rsidR="00B9581E" w:rsidRPr="00D80CF1">
        <w:rPr>
          <w:rFonts w:ascii="Times New Roman" w:hAnsi="Times New Roman" w:cs="Times New Roman"/>
          <w:b/>
          <w:sz w:val="24"/>
          <w:szCs w:val="24"/>
        </w:rPr>
        <w:t>азвитие дискуссии</w:t>
      </w:r>
      <w:r w:rsidRPr="00D80CF1">
        <w:rPr>
          <w:rFonts w:ascii="Times New Roman" w:hAnsi="Times New Roman" w:cs="Times New Roman"/>
          <w:b/>
          <w:sz w:val="24"/>
          <w:szCs w:val="24"/>
        </w:rPr>
        <w:t>:</w:t>
      </w:r>
    </w:p>
    <w:p w:rsidR="0071679F" w:rsidRPr="00DB77FC" w:rsidRDefault="009C6913" w:rsidP="0002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FC">
        <w:rPr>
          <w:rFonts w:ascii="Times New Roman" w:hAnsi="Times New Roman" w:cs="Times New Roman"/>
          <w:sz w:val="24"/>
          <w:szCs w:val="24"/>
        </w:rPr>
        <w:t>На наш взгляд тема дискуссии раскрыта в полной мере. Из заявленных вопросов</w:t>
      </w:r>
      <w:r w:rsidR="00DB77FC" w:rsidRPr="00DB77FC">
        <w:rPr>
          <w:rFonts w:ascii="Times New Roman" w:hAnsi="Times New Roman" w:cs="Times New Roman"/>
          <w:sz w:val="24"/>
          <w:szCs w:val="24"/>
        </w:rPr>
        <w:t xml:space="preserve"> </w:t>
      </w:r>
      <w:r w:rsidRPr="00DB77FC">
        <w:rPr>
          <w:rFonts w:ascii="Times New Roman" w:hAnsi="Times New Roman" w:cs="Times New Roman"/>
          <w:sz w:val="24"/>
          <w:szCs w:val="24"/>
        </w:rPr>
        <w:t>не затронутым в ходе дискуссии остался лишь следующий: «От «Лидеров России» к новому качеству кадров: состоится ли внедрение передовых HR-практик в рамках всей системы государственной службы?»</w:t>
      </w:r>
      <w:r w:rsidR="00DB77FC" w:rsidRPr="00DB77FC">
        <w:rPr>
          <w:rFonts w:ascii="Times New Roman" w:hAnsi="Times New Roman" w:cs="Times New Roman"/>
          <w:sz w:val="24"/>
          <w:szCs w:val="24"/>
        </w:rPr>
        <w:t xml:space="preserve">, однако вопросы кадров и компетенций, которые важны для трансформации системы государственного управления, несомненно, рассматривались как важнейшие. </w:t>
      </w:r>
    </w:p>
    <w:p w:rsidR="00681452" w:rsidRPr="00412DF1" w:rsidRDefault="00DB77FC" w:rsidP="0002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FC">
        <w:rPr>
          <w:rFonts w:ascii="Times New Roman" w:hAnsi="Times New Roman" w:cs="Times New Roman"/>
          <w:sz w:val="24"/>
          <w:szCs w:val="24"/>
        </w:rPr>
        <w:t>Важно</w:t>
      </w:r>
      <w:r w:rsidR="0071679F" w:rsidRPr="00DB77FC">
        <w:rPr>
          <w:rFonts w:ascii="Times New Roman" w:hAnsi="Times New Roman" w:cs="Times New Roman"/>
          <w:sz w:val="24"/>
          <w:szCs w:val="24"/>
        </w:rPr>
        <w:t xml:space="preserve"> развитие дискуссии в направлении совершенствования «горизонтальных связей» в сист</w:t>
      </w:r>
      <w:r w:rsidRPr="00DB77FC">
        <w:rPr>
          <w:rFonts w:ascii="Times New Roman" w:hAnsi="Times New Roman" w:cs="Times New Roman"/>
          <w:sz w:val="24"/>
          <w:szCs w:val="24"/>
        </w:rPr>
        <w:t>еме государственного управления. В частности, как</w:t>
      </w:r>
      <w:r w:rsidR="0071679F" w:rsidRPr="00DB77FC">
        <w:rPr>
          <w:rFonts w:ascii="Times New Roman" w:hAnsi="Times New Roman" w:cs="Times New Roman"/>
          <w:sz w:val="24"/>
          <w:szCs w:val="24"/>
        </w:rPr>
        <w:t xml:space="preserve"> </w:t>
      </w:r>
      <w:r w:rsidRPr="00DB77FC">
        <w:rPr>
          <w:rFonts w:ascii="Times New Roman" w:hAnsi="Times New Roman" w:cs="Times New Roman"/>
          <w:sz w:val="24"/>
          <w:szCs w:val="24"/>
        </w:rPr>
        <w:t xml:space="preserve">цифровизация может способствовать снятию барьеров </w:t>
      </w:r>
      <w:r w:rsidR="0071679F" w:rsidRPr="00DB77FC">
        <w:rPr>
          <w:rFonts w:ascii="Times New Roman" w:hAnsi="Times New Roman" w:cs="Times New Roman"/>
          <w:sz w:val="24"/>
          <w:szCs w:val="24"/>
        </w:rPr>
        <w:t>такого взаимодействия</w:t>
      </w:r>
      <w:r w:rsidRPr="00DB77FC">
        <w:rPr>
          <w:rFonts w:ascii="Times New Roman" w:hAnsi="Times New Roman" w:cs="Times New Roman"/>
          <w:sz w:val="24"/>
          <w:szCs w:val="24"/>
        </w:rPr>
        <w:t xml:space="preserve">. И здесь очень актуален вопрос формирования архитектуры при внедрении цифровизации проектного подхода, которая </w:t>
      </w:r>
      <w:r w:rsidRPr="00412DF1">
        <w:rPr>
          <w:rFonts w:ascii="Times New Roman" w:hAnsi="Times New Roman" w:cs="Times New Roman"/>
          <w:sz w:val="24"/>
          <w:szCs w:val="24"/>
        </w:rPr>
        <w:t>обеспечила бы гибкость взаимодействий в государственном управлении.</w:t>
      </w:r>
    </w:p>
    <w:p w:rsidR="0071679F" w:rsidRDefault="0071679F" w:rsidP="0002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F1">
        <w:rPr>
          <w:rFonts w:ascii="Times New Roman" w:hAnsi="Times New Roman" w:cs="Times New Roman"/>
          <w:sz w:val="24"/>
          <w:szCs w:val="24"/>
        </w:rPr>
        <w:t xml:space="preserve">Форум даёт возможности для обмена опытом по проблематике реализации стратегических задач на международном уровне, в дискуссии присутствуют представители различных направлений в деятельности правительства. Возможно, для обмена опытом, к дискуссии целесообразно было бы привлечь представителей отечественного и зарубежного бизнеса, успешно внедривших проектное управление в рамках своих организационных структур: </w:t>
      </w:r>
      <w:r w:rsidR="00DB77FC" w:rsidRPr="00412DF1">
        <w:rPr>
          <w:rFonts w:ascii="Times New Roman" w:hAnsi="Times New Roman" w:cs="Times New Roman"/>
          <w:sz w:val="24"/>
          <w:szCs w:val="24"/>
        </w:rPr>
        <w:t>особенно интересны,</w:t>
      </w:r>
      <w:r w:rsidRPr="00412DF1">
        <w:rPr>
          <w:rFonts w:ascii="Times New Roman" w:hAnsi="Times New Roman" w:cs="Times New Roman"/>
          <w:sz w:val="24"/>
          <w:szCs w:val="24"/>
        </w:rPr>
        <w:t xml:space="preserve"> были бы </w:t>
      </w:r>
      <w:r w:rsidR="00DB77FC" w:rsidRPr="00412DF1">
        <w:rPr>
          <w:rFonts w:ascii="Times New Roman" w:hAnsi="Times New Roman" w:cs="Times New Roman"/>
          <w:sz w:val="24"/>
          <w:szCs w:val="24"/>
        </w:rPr>
        <w:t>примеры</w:t>
      </w:r>
      <w:r w:rsidRPr="00412DF1">
        <w:rPr>
          <w:rFonts w:ascii="Times New Roman" w:hAnsi="Times New Roman" w:cs="Times New Roman"/>
          <w:sz w:val="24"/>
          <w:szCs w:val="24"/>
        </w:rPr>
        <w:t>, когда современные «гибкие» подходы</w:t>
      </w:r>
      <w:r w:rsidR="000508D0" w:rsidRPr="00412DF1">
        <w:rPr>
          <w:rFonts w:ascii="Times New Roman" w:hAnsi="Times New Roman" w:cs="Times New Roman"/>
          <w:sz w:val="24"/>
          <w:szCs w:val="24"/>
        </w:rPr>
        <w:t xml:space="preserve"> в проектном управлении</w:t>
      </w:r>
      <w:r w:rsidRPr="00412DF1">
        <w:rPr>
          <w:rFonts w:ascii="Times New Roman" w:hAnsi="Times New Roman" w:cs="Times New Roman"/>
          <w:sz w:val="24"/>
          <w:szCs w:val="24"/>
        </w:rPr>
        <w:t xml:space="preserve"> положительно сказывались на </w:t>
      </w:r>
      <w:r w:rsidR="000508D0" w:rsidRPr="00412DF1">
        <w:rPr>
          <w:rFonts w:ascii="Times New Roman" w:hAnsi="Times New Roman" w:cs="Times New Roman"/>
          <w:sz w:val="24"/>
          <w:szCs w:val="24"/>
        </w:rPr>
        <w:t>целевых показателях бизнеса.</w:t>
      </w:r>
    </w:p>
    <w:p w:rsidR="00C7334A" w:rsidRDefault="00C7334A" w:rsidP="00C73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 наш взгляд, достаточное внимание не было уделено вопросам формирования более широкой согласованности, в основном дискуссия ограничивалась согласованием между уровнями управления и между ведомствами. И в этой связи справедливо упомянуть, что увязка задач и целей должна происходить не только между уровнями власти, не только между ответственными исполнителями, но и в рамках широкого общества. Цели должны быть увязаны и в пространственном разрезе, решение задач должно быть согласовано и с местным сообществом. При этом единая система больших данных может обеспечивать более полный учёт общественных интересов. Важным развитие проектного управления является возможность учитывать мнения большого количества интересантов в виде населения. </w:t>
      </w:r>
    </w:p>
    <w:p w:rsidR="00CD3EA4" w:rsidRPr="00D05365" w:rsidRDefault="00412DF1" w:rsidP="0002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дискуссии, связанное с формирование нового типа управленческих кадров, по нашему мнению, является частью более общей дискуссии </w:t>
      </w:r>
      <w:r w:rsidR="00C7334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CD3EA4">
        <w:rPr>
          <w:rFonts w:ascii="Times New Roman" w:hAnsi="Times New Roman" w:cs="Times New Roman"/>
          <w:sz w:val="24"/>
          <w:szCs w:val="24"/>
        </w:rPr>
        <w:t>истем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D3EA4">
        <w:rPr>
          <w:rFonts w:ascii="Times New Roman" w:hAnsi="Times New Roman" w:cs="Times New Roman"/>
          <w:sz w:val="24"/>
          <w:szCs w:val="24"/>
        </w:rPr>
        <w:t xml:space="preserve"> ценностей и национальн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D3EA4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 xml:space="preserve">е. Так формирование умнея принимать ошибки и направленность на решение, а не поиск виновных, это долгосрочная задача для </w:t>
      </w:r>
      <w:r w:rsidR="00CD3EA4">
        <w:rPr>
          <w:rFonts w:ascii="Times New Roman" w:hAnsi="Times New Roman" w:cs="Times New Roman"/>
          <w:sz w:val="24"/>
          <w:szCs w:val="24"/>
        </w:rPr>
        <w:t>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D3EA4">
        <w:rPr>
          <w:rFonts w:ascii="Times New Roman" w:hAnsi="Times New Roman" w:cs="Times New Roman"/>
          <w:sz w:val="24"/>
          <w:szCs w:val="24"/>
        </w:rPr>
        <w:t>, 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D3EA4">
        <w:rPr>
          <w:rFonts w:ascii="Times New Roman" w:hAnsi="Times New Roman" w:cs="Times New Roman"/>
          <w:sz w:val="24"/>
          <w:szCs w:val="24"/>
        </w:rPr>
        <w:t>, внешкольно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D3EA4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я. Также перспективные цели государства в виде развития цифровизации, больших данных и преуспевание в сфере создания искусственного интеллекта могут формироваться через широкую и массовую культуру просвещения населения. Развитие систем получения в</w:t>
      </w:r>
      <w:r w:rsidR="00CD3EA4">
        <w:rPr>
          <w:rFonts w:ascii="Times New Roman" w:hAnsi="Times New Roman" w:cs="Times New Roman"/>
          <w:sz w:val="24"/>
          <w:szCs w:val="24"/>
        </w:rPr>
        <w:t>торо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D3EA4">
        <w:rPr>
          <w:rFonts w:ascii="Times New Roman" w:hAnsi="Times New Roman" w:cs="Times New Roman"/>
          <w:sz w:val="24"/>
          <w:szCs w:val="24"/>
        </w:rPr>
        <w:t xml:space="preserve"> бесплатно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D3EA4">
        <w:rPr>
          <w:rFonts w:ascii="Times New Roman" w:hAnsi="Times New Roman" w:cs="Times New Roman"/>
          <w:sz w:val="24"/>
          <w:szCs w:val="24"/>
        </w:rPr>
        <w:t xml:space="preserve"> высше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перспективных сфера могло бы выступить основой для более естественного вовлечения населения старше 45-50 лет в процессы продления трудовой жизни, </w:t>
      </w:r>
      <w:r w:rsidR="009D55D4">
        <w:rPr>
          <w:rFonts w:ascii="Times New Roman" w:hAnsi="Times New Roman" w:cs="Times New Roman"/>
          <w:sz w:val="24"/>
          <w:szCs w:val="24"/>
        </w:rPr>
        <w:t>способствовало бы</w:t>
      </w:r>
      <w:r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9D55D4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9D55D4">
        <w:rPr>
          <w:rFonts w:ascii="Times New Roman" w:hAnsi="Times New Roman" w:cs="Times New Roman"/>
          <w:sz w:val="24"/>
          <w:szCs w:val="24"/>
        </w:rPr>
        <w:t>жизни и долголетию</w:t>
      </w:r>
      <w:r>
        <w:rPr>
          <w:rFonts w:ascii="Times New Roman" w:hAnsi="Times New Roman" w:cs="Times New Roman"/>
          <w:sz w:val="24"/>
          <w:szCs w:val="24"/>
        </w:rPr>
        <w:t xml:space="preserve">. Это </w:t>
      </w:r>
      <w:r w:rsidR="009D55D4">
        <w:rPr>
          <w:rFonts w:ascii="Times New Roman" w:hAnsi="Times New Roman" w:cs="Times New Roman"/>
          <w:sz w:val="24"/>
          <w:szCs w:val="24"/>
        </w:rPr>
        <w:t xml:space="preserve">в свою очередь может </w:t>
      </w:r>
      <w:r>
        <w:rPr>
          <w:rFonts w:ascii="Times New Roman" w:hAnsi="Times New Roman" w:cs="Times New Roman"/>
          <w:sz w:val="24"/>
          <w:szCs w:val="24"/>
        </w:rPr>
        <w:t>запусти</w:t>
      </w:r>
      <w:r w:rsidR="009D55D4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9D55D4">
        <w:rPr>
          <w:rFonts w:ascii="Times New Roman" w:hAnsi="Times New Roman" w:cs="Times New Roman"/>
          <w:sz w:val="24"/>
          <w:szCs w:val="24"/>
        </w:rPr>
        <w:t xml:space="preserve"> углубления интереса к данным сферам, поскольку населению станет ясна практическая значимость и полезность цифровой экономики.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F35" w:rsidRDefault="00614F35" w:rsidP="0002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34A" w:rsidRPr="00C7334A" w:rsidRDefault="00C7334A" w:rsidP="00024B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34A">
        <w:rPr>
          <w:rFonts w:ascii="Times New Roman" w:hAnsi="Times New Roman" w:cs="Times New Roman"/>
          <w:b/>
          <w:sz w:val="24"/>
          <w:szCs w:val="24"/>
        </w:rPr>
        <w:t xml:space="preserve">Аналитические материалы: </w:t>
      </w:r>
    </w:p>
    <w:p w:rsidR="005F3EC3" w:rsidRPr="00F12F57" w:rsidRDefault="00F12F57" w:rsidP="005F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практикой в</w:t>
      </w:r>
      <w:r w:rsidRPr="00F12F57">
        <w:rPr>
          <w:rFonts w:ascii="Times New Roman" w:hAnsi="Times New Roman" w:cs="Times New Roman"/>
          <w:sz w:val="24"/>
          <w:szCs w:val="24"/>
        </w:rPr>
        <w:t xml:space="preserve">недрения гибких систем государственного 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F3EC3" w:rsidRPr="00F12F57"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F3EC3" w:rsidRPr="00F12F57">
        <w:rPr>
          <w:rFonts w:ascii="Times New Roman" w:hAnsi="Times New Roman" w:cs="Times New Roman"/>
          <w:sz w:val="24"/>
          <w:szCs w:val="24"/>
        </w:rPr>
        <w:t xml:space="preserve"> «</w:t>
      </w:r>
      <w:r w:rsidR="005F3EC3" w:rsidRPr="00F12F57">
        <w:rPr>
          <w:rFonts w:ascii="Times New Roman" w:hAnsi="Times New Roman" w:cs="Times New Roman"/>
          <w:sz w:val="24"/>
          <w:szCs w:val="24"/>
          <w:lang w:val="en-US"/>
        </w:rPr>
        <w:t>Agile</w:t>
      </w:r>
      <w:r w:rsidR="005F3EC3" w:rsidRPr="00F12F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5F3EC3" w:rsidRPr="00F12F57">
        <w:rPr>
          <w:rFonts w:ascii="Times New Roman" w:hAnsi="Times New Roman" w:cs="Times New Roman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EC3" w:rsidRPr="00F12F57">
        <w:rPr>
          <w:rFonts w:ascii="Times New Roman" w:hAnsi="Times New Roman" w:cs="Times New Roman"/>
          <w:sz w:val="24"/>
          <w:szCs w:val="24"/>
        </w:rPr>
        <w:t xml:space="preserve">ознакомиться в книге К. </w:t>
      </w:r>
      <w:proofErr w:type="spellStart"/>
      <w:r w:rsidR="005F3EC3" w:rsidRPr="00F12F57">
        <w:rPr>
          <w:rFonts w:ascii="Times New Roman" w:hAnsi="Times New Roman" w:cs="Times New Roman"/>
          <w:sz w:val="24"/>
          <w:szCs w:val="24"/>
        </w:rPr>
        <w:t>Швабба</w:t>
      </w:r>
      <w:proofErr w:type="spellEnd"/>
      <w:r w:rsidR="005F3EC3" w:rsidRPr="00F12F57">
        <w:rPr>
          <w:rFonts w:ascii="Times New Roman" w:hAnsi="Times New Roman" w:cs="Times New Roman"/>
          <w:sz w:val="24"/>
          <w:szCs w:val="24"/>
        </w:rPr>
        <w:t xml:space="preserve"> «Четвёртая промышленная революция». Тема раскрывается в седьмой главе данной книги.</w:t>
      </w:r>
    </w:p>
    <w:p w:rsidR="00F12F57" w:rsidRDefault="00F12F57" w:rsidP="00F12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57">
        <w:rPr>
          <w:rFonts w:ascii="Times New Roman" w:hAnsi="Times New Roman" w:cs="Times New Roman"/>
          <w:sz w:val="24"/>
          <w:szCs w:val="24"/>
        </w:rPr>
        <w:t>При реализации цифровой повестки в вопросах решения стратегических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57">
        <w:rPr>
          <w:rFonts w:ascii="Times New Roman" w:hAnsi="Times New Roman" w:cs="Times New Roman"/>
          <w:sz w:val="24"/>
          <w:szCs w:val="24"/>
        </w:rPr>
        <w:t>рекомендуем также обратиться к материалам Центрального Банка России «Основные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57">
        <w:rPr>
          <w:rFonts w:ascii="Times New Roman" w:hAnsi="Times New Roman" w:cs="Times New Roman"/>
          <w:sz w:val="24"/>
          <w:szCs w:val="24"/>
        </w:rPr>
        <w:t>направления развития финан</w:t>
      </w:r>
      <w:r>
        <w:rPr>
          <w:rFonts w:ascii="Times New Roman" w:hAnsi="Times New Roman" w:cs="Times New Roman"/>
          <w:sz w:val="24"/>
          <w:szCs w:val="24"/>
        </w:rPr>
        <w:t>совых технологий на период 2018-</w:t>
      </w:r>
      <w:r w:rsidRPr="00F12F57">
        <w:rPr>
          <w:rFonts w:ascii="Times New Roman" w:hAnsi="Times New Roman" w:cs="Times New Roman"/>
          <w:sz w:val="24"/>
          <w:szCs w:val="24"/>
        </w:rPr>
        <w:t>2020 годов». На наш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57">
        <w:rPr>
          <w:rFonts w:ascii="Times New Roman" w:hAnsi="Times New Roman" w:cs="Times New Roman"/>
          <w:sz w:val="24"/>
          <w:szCs w:val="24"/>
        </w:rPr>
        <w:t>взгляд, цифровизация финансовой сферы на сегодняшний день происходит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57">
        <w:rPr>
          <w:rFonts w:ascii="Times New Roman" w:hAnsi="Times New Roman" w:cs="Times New Roman"/>
          <w:sz w:val="24"/>
          <w:szCs w:val="24"/>
        </w:rPr>
        <w:t>динамично и в этой связи представляется возможным проанализировать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57">
        <w:rPr>
          <w:rFonts w:ascii="Times New Roman" w:hAnsi="Times New Roman" w:cs="Times New Roman"/>
          <w:sz w:val="24"/>
          <w:szCs w:val="24"/>
        </w:rPr>
        <w:t>релевантные примеры успешного опыта внедрения современных цифровых технологий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57">
        <w:rPr>
          <w:rFonts w:ascii="Times New Roman" w:hAnsi="Times New Roman" w:cs="Times New Roman"/>
          <w:sz w:val="24"/>
          <w:szCs w:val="24"/>
        </w:rPr>
        <w:t>работе и при взаимодействии банков, регулятора и профессиональных участников рынка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57">
        <w:rPr>
          <w:rFonts w:ascii="Times New Roman" w:hAnsi="Times New Roman" w:cs="Times New Roman"/>
          <w:sz w:val="24"/>
          <w:szCs w:val="24"/>
        </w:rPr>
        <w:t>ценных бумаг.</w:t>
      </w:r>
    </w:p>
    <w:p w:rsidR="006377FF" w:rsidRDefault="00C93630" w:rsidP="00614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опыта о</w:t>
      </w:r>
      <w:r w:rsidR="00243DB9">
        <w:rPr>
          <w:rFonts w:ascii="Times New Roman" w:hAnsi="Times New Roman" w:cs="Times New Roman"/>
          <w:sz w:val="24"/>
          <w:szCs w:val="24"/>
        </w:rPr>
        <w:t>тносительно механизмов поиска консенсусных решений между властью различных уровней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целей экономического развития и повышения качества жизни можно привести книгу </w:t>
      </w:r>
      <w:r w:rsidRPr="00C93630">
        <w:rPr>
          <w:rFonts w:ascii="Times New Roman" w:hAnsi="Times New Roman" w:cs="Times New Roman"/>
          <w:sz w:val="24"/>
          <w:szCs w:val="24"/>
        </w:rPr>
        <w:t>Социально ориентированное местное управление: опыт городов Германии для России / под ред. Б.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3630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93630">
        <w:rPr>
          <w:rFonts w:ascii="Times New Roman" w:hAnsi="Times New Roman" w:cs="Times New Roman"/>
          <w:sz w:val="24"/>
          <w:szCs w:val="24"/>
        </w:rPr>
        <w:t>Гринчеля</w:t>
      </w:r>
      <w:proofErr w:type="spellEnd"/>
      <w:r w:rsidRPr="00C93630">
        <w:rPr>
          <w:rFonts w:ascii="Times New Roman" w:hAnsi="Times New Roman" w:cs="Times New Roman"/>
          <w:sz w:val="24"/>
          <w:szCs w:val="24"/>
        </w:rPr>
        <w:t>,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3630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93630">
        <w:rPr>
          <w:rFonts w:ascii="Times New Roman" w:hAnsi="Times New Roman" w:cs="Times New Roman"/>
          <w:sz w:val="24"/>
          <w:szCs w:val="24"/>
        </w:rPr>
        <w:t>Костылевой</w:t>
      </w:r>
      <w:proofErr w:type="spellEnd"/>
      <w:r w:rsidRPr="00C93630">
        <w:rPr>
          <w:rFonts w:ascii="Times New Roman" w:hAnsi="Times New Roman" w:cs="Times New Roman"/>
          <w:sz w:val="24"/>
          <w:szCs w:val="24"/>
        </w:rPr>
        <w:t>. – СПб. : Наука, 1999. – 388 с.</w:t>
      </w:r>
      <w:r w:rsidR="00614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F35" w:rsidRDefault="006377FF" w:rsidP="00614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как примеры тех экономических затруднений, которые возникают из-за отсутствия согласованности во властных уровнях можно привести работу статью Росляковой Н.А., где </w:t>
      </w:r>
      <w:r w:rsidRPr="006377FF">
        <w:rPr>
          <w:rFonts w:ascii="Times New Roman" w:hAnsi="Times New Roman" w:cs="Times New Roman"/>
          <w:sz w:val="24"/>
          <w:szCs w:val="24"/>
        </w:rPr>
        <w:t>рассматриваются основы</w:t>
      </w:r>
      <w:r>
        <w:rPr>
          <w:rFonts w:ascii="Times New Roman" w:hAnsi="Times New Roman" w:cs="Times New Roman"/>
          <w:sz w:val="24"/>
          <w:szCs w:val="24"/>
        </w:rPr>
        <w:t xml:space="preserve"> целесообразного</w:t>
      </w:r>
      <w:r w:rsidRPr="006377FF">
        <w:rPr>
          <w:rFonts w:ascii="Times New Roman" w:hAnsi="Times New Roman" w:cs="Times New Roman"/>
          <w:sz w:val="24"/>
          <w:szCs w:val="24"/>
        </w:rPr>
        <w:t xml:space="preserve"> согласования стратегических плановых документов различных уровней. На приме</w:t>
      </w:r>
      <w:r>
        <w:rPr>
          <w:rFonts w:ascii="Times New Roman" w:hAnsi="Times New Roman" w:cs="Times New Roman"/>
          <w:sz w:val="24"/>
          <w:szCs w:val="24"/>
        </w:rPr>
        <w:t>ре Республики Карелия доказано, что отсутствие такой согласованности может выступить препятствие к у</w:t>
      </w:r>
      <w:r w:rsidRPr="006377FF">
        <w:rPr>
          <w:rFonts w:ascii="Times New Roman" w:hAnsi="Times New Roman" w:cs="Times New Roman"/>
          <w:sz w:val="24"/>
          <w:szCs w:val="24"/>
        </w:rPr>
        <w:t>стойчиво</w:t>
      </w:r>
      <w:r>
        <w:rPr>
          <w:rFonts w:ascii="Times New Roman" w:hAnsi="Times New Roman" w:cs="Times New Roman"/>
          <w:sz w:val="24"/>
          <w:szCs w:val="24"/>
        </w:rPr>
        <w:t>му экономическому развитию</w:t>
      </w:r>
      <w:r w:rsidR="00F868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7FF">
        <w:rPr>
          <w:rFonts w:ascii="Times New Roman" w:hAnsi="Times New Roman" w:cs="Times New Roman"/>
          <w:sz w:val="24"/>
          <w:szCs w:val="24"/>
        </w:rPr>
        <w:t>Условия реализации общественных интересов устойчивого регионального развития</w:t>
      </w:r>
      <w:r w:rsidR="005B0C77">
        <w:rPr>
          <w:rFonts w:ascii="Times New Roman" w:hAnsi="Times New Roman" w:cs="Times New Roman"/>
          <w:sz w:val="24"/>
          <w:szCs w:val="24"/>
        </w:rPr>
        <w:t xml:space="preserve"> </w:t>
      </w:r>
      <w:r w:rsidRPr="006377F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Н. А. Рослякова</w:t>
      </w:r>
      <w:r w:rsidRPr="006377FF">
        <w:rPr>
          <w:rFonts w:ascii="Times New Roman" w:hAnsi="Times New Roman" w:cs="Times New Roman"/>
          <w:sz w:val="24"/>
          <w:szCs w:val="24"/>
        </w:rPr>
        <w:t xml:space="preserve"> //</w:t>
      </w:r>
      <w:r w:rsidR="00F868E3" w:rsidRPr="00F868E3">
        <w:rPr>
          <w:rFonts w:ascii="Times New Roman" w:hAnsi="Times New Roman" w:cs="Times New Roman"/>
          <w:sz w:val="24"/>
          <w:szCs w:val="24"/>
        </w:rPr>
        <w:t xml:space="preserve"> </w:t>
      </w:r>
      <w:r w:rsidR="00F868E3">
        <w:rPr>
          <w:rFonts w:ascii="Times New Roman" w:hAnsi="Times New Roman" w:cs="Times New Roman"/>
          <w:sz w:val="24"/>
          <w:szCs w:val="24"/>
        </w:rPr>
        <w:t>персональный сайт Росляковой Н.А</w:t>
      </w:r>
      <w:r w:rsidR="009D47B5">
        <w:rPr>
          <w:rFonts w:ascii="Times New Roman" w:hAnsi="Times New Roman" w:cs="Times New Roman"/>
          <w:sz w:val="24"/>
          <w:szCs w:val="24"/>
        </w:rPr>
        <w:t>. – Режим доступа к журн. URL</w:t>
      </w:r>
      <w:r w:rsidRPr="006377FF">
        <w:rPr>
          <w:rFonts w:ascii="Times New Roman" w:hAnsi="Times New Roman" w:cs="Times New Roman"/>
          <w:sz w:val="24"/>
          <w:szCs w:val="24"/>
        </w:rPr>
        <w:t xml:space="preserve">: </w:t>
      </w:r>
      <w:r w:rsidR="00F868E3" w:rsidRPr="00F868E3">
        <w:rPr>
          <w:rFonts w:ascii="Times New Roman" w:hAnsi="Times New Roman" w:cs="Times New Roman"/>
          <w:sz w:val="24"/>
          <w:szCs w:val="24"/>
        </w:rPr>
        <w:t>http://roslyakova24.ru/_ld/0/21_rosljakova_n.a-statja_s1.PDF</w:t>
      </w:r>
      <w:r w:rsidRPr="006377FF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="00F868E3">
        <w:rPr>
          <w:rFonts w:ascii="Times New Roman" w:hAnsi="Times New Roman" w:cs="Times New Roman"/>
          <w:sz w:val="24"/>
          <w:szCs w:val="24"/>
        </w:rPr>
        <w:t>09</w:t>
      </w:r>
      <w:r w:rsidRPr="006377FF">
        <w:rPr>
          <w:rFonts w:ascii="Times New Roman" w:hAnsi="Times New Roman" w:cs="Times New Roman"/>
          <w:sz w:val="24"/>
          <w:szCs w:val="24"/>
        </w:rPr>
        <w:t>.0</w:t>
      </w:r>
      <w:r w:rsidR="00F868E3">
        <w:rPr>
          <w:rFonts w:ascii="Times New Roman" w:hAnsi="Times New Roman" w:cs="Times New Roman"/>
          <w:sz w:val="24"/>
          <w:szCs w:val="24"/>
        </w:rPr>
        <w:t>6</w:t>
      </w:r>
      <w:r w:rsidRPr="006377FF">
        <w:rPr>
          <w:rFonts w:ascii="Times New Roman" w:hAnsi="Times New Roman" w:cs="Times New Roman"/>
          <w:sz w:val="24"/>
          <w:szCs w:val="24"/>
        </w:rPr>
        <w:t>.20</w:t>
      </w:r>
      <w:r w:rsidR="00F868E3">
        <w:rPr>
          <w:rFonts w:ascii="Times New Roman" w:hAnsi="Times New Roman" w:cs="Times New Roman"/>
          <w:sz w:val="24"/>
          <w:szCs w:val="24"/>
        </w:rPr>
        <w:t>18</w:t>
      </w:r>
      <w:r w:rsidRPr="006377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7950" w:rsidRDefault="005B0C77" w:rsidP="0002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заключения, хочется порекомендовать художественную книгу, которая является прекрасной иллюстрацией и подтверждением того, что вопросы о векторах и общих перспективах развития как общества в целом, так и человека в этом обществе не являются проблемой, возникшей в текущих обстоятельствах. В частности, удивительно интересно и актуально мнение персонажа полковника Костенко относительно систе</w:t>
      </w:r>
      <w:r w:rsidR="009D47B5">
        <w:rPr>
          <w:rFonts w:ascii="Times New Roman" w:hAnsi="Times New Roman" w:cs="Times New Roman"/>
          <w:sz w:val="24"/>
          <w:szCs w:val="24"/>
        </w:rPr>
        <w:t>м образования и права на ошибку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7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Ю.С. Семёнов, роман «Противостояние», 1979 г.</w:t>
      </w:r>
      <w:r w:rsidR="009D47B5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Она, написанная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предперестроечную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эпоху, в некотором смысле, может помочь осмыслить самих себя и свои желания в рамках общего исторического контекста. </w:t>
      </w:r>
    </w:p>
    <w:p w:rsidR="00C76D9E" w:rsidRDefault="00C76D9E" w:rsidP="00C7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9E" w:rsidRDefault="00C76D9E" w:rsidP="00C7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6D9E" w:rsidRDefault="00C76D9E" w:rsidP="0002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6D9E" w:rsidSect="00E7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3043"/>
    <w:rsid w:val="00024B69"/>
    <w:rsid w:val="000401AE"/>
    <w:rsid w:val="000418C8"/>
    <w:rsid w:val="0004765C"/>
    <w:rsid w:val="000508D0"/>
    <w:rsid w:val="000E3E6A"/>
    <w:rsid w:val="001252AC"/>
    <w:rsid w:val="001A09D3"/>
    <w:rsid w:val="00243DB9"/>
    <w:rsid w:val="00255A5D"/>
    <w:rsid w:val="00315DFD"/>
    <w:rsid w:val="003205C6"/>
    <w:rsid w:val="00341840"/>
    <w:rsid w:val="00353474"/>
    <w:rsid w:val="00400DEF"/>
    <w:rsid w:val="00412DF1"/>
    <w:rsid w:val="00495437"/>
    <w:rsid w:val="004B6732"/>
    <w:rsid w:val="004F742C"/>
    <w:rsid w:val="00523C43"/>
    <w:rsid w:val="0058064B"/>
    <w:rsid w:val="005B0C77"/>
    <w:rsid w:val="005B1B06"/>
    <w:rsid w:val="005B32BD"/>
    <w:rsid w:val="005F3EC3"/>
    <w:rsid w:val="005F5D93"/>
    <w:rsid w:val="00605F97"/>
    <w:rsid w:val="00614F35"/>
    <w:rsid w:val="006377FF"/>
    <w:rsid w:val="00681452"/>
    <w:rsid w:val="006C3BA9"/>
    <w:rsid w:val="006D0276"/>
    <w:rsid w:val="00715E29"/>
    <w:rsid w:val="0071679F"/>
    <w:rsid w:val="007478AC"/>
    <w:rsid w:val="00755ED3"/>
    <w:rsid w:val="007A7950"/>
    <w:rsid w:val="007B225F"/>
    <w:rsid w:val="007D1400"/>
    <w:rsid w:val="007E32A6"/>
    <w:rsid w:val="007F2CB4"/>
    <w:rsid w:val="00854199"/>
    <w:rsid w:val="0086052E"/>
    <w:rsid w:val="008834E0"/>
    <w:rsid w:val="009245CF"/>
    <w:rsid w:val="009261D9"/>
    <w:rsid w:val="00977775"/>
    <w:rsid w:val="00990D50"/>
    <w:rsid w:val="009968BA"/>
    <w:rsid w:val="009A0AD9"/>
    <w:rsid w:val="009C6913"/>
    <w:rsid w:val="009D47B5"/>
    <w:rsid w:val="009D55D4"/>
    <w:rsid w:val="00A12563"/>
    <w:rsid w:val="00A20246"/>
    <w:rsid w:val="00A300E8"/>
    <w:rsid w:val="00AA6B58"/>
    <w:rsid w:val="00AB548F"/>
    <w:rsid w:val="00AE296E"/>
    <w:rsid w:val="00AF7333"/>
    <w:rsid w:val="00B132D8"/>
    <w:rsid w:val="00B9581E"/>
    <w:rsid w:val="00BD1FCA"/>
    <w:rsid w:val="00BF1D4D"/>
    <w:rsid w:val="00C005CF"/>
    <w:rsid w:val="00C24E5F"/>
    <w:rsid w:val="00C4024F"/>
    <w:rsid w:val="00C60EA9"/>
    <w:rsid w:val="00C7334A"/>
    <w:rsid w:val="00C76D9E"/>
    <w:rsid w:val="00C93630"/>
    <w:rsid w:val="00C949FF"/>
    <w:rsid w:val="00C9730C"/>
    <w:rsid w:val="00CA3852"/>
    <w:rsid w:val="00CD3EA4"/>
    <w:rsid w:val="00D05365"/>
    <w:rsid w:val="00D13043"/>
    <w:rsid w:val="00D76546"/>
    <w:rsid w:val="00D80CF1"/>
    <w:rsid w:val="00DB77FC"/>
    <w:rsid w:val="00E14A49"/>
    <w:rsid w:val="00E14B98"/>
    <w:rsid w:val="00E153A8"/>
    <w:rsid w:val="00E410B7"/>
    <w:rsid w:val="00E72136"/>
    <w:rsid w:val="00EF3561"/>
    <w:rsid w:val="00F048AB"/>
    <w:rsid w:val="00F12F57"/>
    <w:rsid w:val="00F23664"/>
    <w:rsid w:val="00F868E3"/>
    <w:rsid w:val="00FF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CCDC-E027-433E-A8C4-71DA496B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2018-06-07T10:36:00Z</cp:lastPrinted>
  <dcterms:created xsi:type="dcterms:W3CDTF">2018-06-05T12:00:00Z</dcterms:created>
  <dcterms:modified xsi:type="dcterms:W3CDTF">2019-02-28T11:51:00Z</dcterms:modified>
</cp:coreProperties>
</file>